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31564A" w:rsidRDefault="0069001F" w:rsidP="0031564A">
      <w:pPr>
        <w:jc w:val="both"/>
        <w:rPr>
          <w:b/>
          <w:sz w:val="24"/>
          <w:szCs w:val="24"/>
          <w:lang w:val="ro-RO"/>
        </w:rPr>
      </w:pPr>
      <w:r w:rsidRPr="00BF60F0">
        <w:rPr>
          <w:b/>
          <w:sz w:val="24"/>
          <w:szCs w:val="24"/>
          <w:lang w:val="ro-MD"/>
        </w:rPr>
        <w:t xml:space="preserve">privind </w:t>
      </w:r>
      <w:r w:rsidRPr="0031564A">
        <w:rPr>
          <w:b/>
          <w:sz w:val="24"/>
          <w:szCs w:val="24"/>
          <w:lang w:val="ro-MD"/>
        </w:rPr>
        <w:t xml:space="preserve">achiziționarea </w:t>
      </w:r>
      <w:r w:rsidR="00711A26" w:rsidRPr="0031564A">
        <w:rPr>
          <w:b/>
          <w:sz w:val="24"/>
          <w:szCs w:val="24"/>
          <w:lang w:val="ro-MD"/>
        </w:rPr>
        <w:t xml:space="preserve">lucrărilor </w:t>
      </w:r>
      <w:r w:rsidR="0031564A" w:rsidRPr="0031564A">
        <w:rPr>
          <w:b/>
          <w:sz w:val="24"/>
          <w:szCs w:val="24"/>
          <w:lang w:val="ro-RO"/>
        </w:rPr>
        <w:t>de expertizare tehnică la podurile de șosea, poziționate pe următoarele drumuri publice: R32 M3–Vulcănești–Cahul–Taraclia, km 42,100; R35 Comrat–Cantemir–R36, km 14,370; R37 Ceadîr-Lunga–Taraclia–R32, km 6,750</w:t>
      </w:r>
      <w:r w:rsidR="00724263" w:rsidRPr="0031564A">
        <w:rPr>
          <w:b/>
          <w:sz w:val="24"/>
          <w:szCs w:val="24"/>
          <w:lang w:val="ro-RO"/>
        </w:rPr>
        <w:t>,</w:t>
      </w:r>
      <w:r w:rsidR="00A31661" w:rsidRPr="0031564A">
        <w:rPr>
          <w:b/>
          <w:sz w:val="24"/>
          <w:szCs w:val="24"/>
          <w:lang w:val="ro-MD"/>
        </w:rPr>
        <w:t xml:space="preserve"> </w:t>
      </w:r>
      <w:r w:rsidRPr="0031564A">
        <w:rPr>
          <w:b/>
          <w:sz w:val="24"/>
          <w:szCs w:val="24"/>
          <w:lang w:val="ro-MD"/>
        </w:rPr>
        <w:t>prin procedura de achiziție</w:t>
      </w:r>
      <w:r w:rsidR="00711A26" w:rsidRPr="0031564A">
        <w:rPr>
          <w:b/>
          <w:sz w:val="24"/>
          <w:szCs w:val="24"/>
          <w:lang w:val="ro-MD"/>
        </w:rPr>
        <w:t xml:space="preserve"> licita</w:t>
      </w:r>
      <w:r w:rsidR="00711A26" w:rsidRPr="0031564A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D42D69" w:rsidRPr="00D42D69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 w:eastAsia="en-US"/>
        </w:rPr>
        <w:t>ocds-b3wdp1-MD-1601385983808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764"/>
        <w:gridCol w:w="2654"/>
        <w:gridCol w:w="990"/>
        <w:gridCol w:w="1170"/>
        <w:gridCol w:w="1980"/>
        <w:gridCol w:w="1980"/>
      </w:tblGrid>
      <w:tr w:rsidR="0069001F" w:rsidRPr="00276918" w:rsidTr="003661CE">
        <w:trPr>
          <w:trHeight w:val="9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CA6CA7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3661CE" w:rsidRDefault="002E18E9" w:rsidP="00D77957">
            <w:pPr>
              <w:jc w:val="center"/>
              <w:rPr>
                <w:sz w:val="24"/>
                <w:szCs w:val="24"/>
              </w:rPr>
            </w:pPr>
            <w:r w:rsidRPr="003661CE">
              <w:rPr>
                <w:sz w:val="24"/>
                <w:szCs w:val="24"/>
                <w:lang w:val="ro-MD"/>
              </w:rPr>
              <w:t xml:space="preserve">Lucrări </w:t>
            </w:r>
            <w:r w:rsidR="0031564A" w:rsidRPr="0031564A">
              <w:rPr>
                <w:sz w:val="24"/>
                <w:szCs w:val="24"/>
                <w:lang w:val="ro-RO"/>
              </w:rPr>
              <w:t>de expertizare tehnică la podurile de șosea, poziționate pe următoarele drumuri publice: R32 M3–Vulcănești–Cahul–Taraclia, km 42,100; R35 Comrat–Cantemir–R36, km 14,370; R37 Ceadîr-Lunga–Taraclia–R32, km 6,750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408D8" w:rsidRDefault="00F408D8" w:rsidP="003661CE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31564A" w:rsidP="001D27E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176</w:t>
            </w:r>
            <w:r w:rsidR="00BF60F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31564A" w:rsidP="001D27E0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176</w:t>
            </w:r>
            <w:r w:rsidR="00BF60F0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BF60F0">
        <w:rPr>
          <w:b/>
          <w:i/>
          <w:sz w:val="24"/>
          <w:szCs w:val="24"/>
          <w:lang w:val="ro-MD"/>
        </w:rPr>
        <w:t>5</w:t>
      </w:r>
      <w:r w:rsidR="003661CE">
        <w:rPr>
          <w:b/>
          <w:i/>
          <w:sz w:val="24"/>
          <w:szCs w:val="24"/>
          <w:lang w:val="ro-MD"/>
        </w:rPr>
        <w:t xml:space="preserve"> luni calendaristice</w:t>
      </w:r>
      <w:r w:rsidR="00B74E69">
        <w:rPr>
          <w:b/>
          <w:i/>
          <w:sz w:val="24"/>
          <w:szCs w:val="24"/>
          <w:lang w:val="ro-MD"/>
        </w:rPr>
        <w:t xml:space="preserve"> 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D42D6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D42D69" w:rsidTr="00CA6CA7">
        <w:trPr>
          <w:trHeight w:val="461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F408D8" w:rsidRDefault="00942D80" w:rsidP="00942D80">
            <w:pPr>
              <w:spacing w:after="120"/>
              <w:ind w:left="-57" w:right="-57"/>
              <w:rPr>
                <w:rFonts w:eastAsia="PMingLiU"/>
                <w:b/>
                <w:sz w:val="22"/>
                <w:szCs w:val="22"/>
                <w:lang w:val="en-US" w:eastAsia="zh-CN"/>
              </w:rPr>
            </w:pPr>
            <w:r w:rsidRPr="00F408D8">
              <w:rPr>
                <w:rFonts w:eastAsia="PMingLiU"/>
                <w:b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31564A" w:rsidP="001D27E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176</w:t>
            </w:r>
            <w:r w:rsidR="00BF60F0">
              <w:rPr>
                <w:rFonts w:eastAsia="PMingLiU"/>
                <w:sz w:val="22"/>
                <w:szCs w:val="22"/>
                <w:lang w:val="en-US" w:eastAsia="zh-CN"/>
              </w:rPr>
              <w:t xml:space="preserve">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D42D69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D42D69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CB4166">
        <w:trPr>
          <w:trHeight w:val="532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Pr="00CB4166" w:rsidRDefault="00942D80" w:rsidP="00CB4166">
            <w:pPr>
              <w:spacing w:after="120"/>
              <w:ind w:left="-57" w:right="-57"/>
              <w:jc w:val="both"/>
              <w:rPr>
                <w:color w:val="000000"/>
                <w:sz w:val="22"/>
                <w:szCs w:val="22"/>
                <w:lang w:val="ro-RO" w:eastAsia="ro-RO" w:bidi="ro-RO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CA6CA7">
        <w:trPr>
          <w:trHeight w:val="430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CA6CA7">
        <w:trPr>
          <w:trHeight w:val="298"/>
        </w:trPr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42D6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3661CE" w:rsidRDefault="00CA6CA7" w:rsidP="008876C3">
      <w:pPr>
        <w:spacing w:before="120" w:after="12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 xml:space="preserve">       </w:t>
      </w: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19" w:rsidRDefault="004D1319">
      <w:r>
        <w:separator/>
      </w:r>
    </w:p>
  </w:endnote>
  <w:endnote w:type="continuationSeparator" w:id="0">
    <w:p w:rsidR="004D1319" w:rsidRDefault="004D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2D69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19" w:rsidRDefault="004D1319">
      <w:r>
        <w:separator/>
      </w:r>
    </w:p>
  </w:footnote>
  <w:footnote w:type="continuationSeparator" w:id="0">
    <w:p w:rsidR="004D1319" w:rsidRDefault="004D1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95739B"/>
    <w:multiLevelType w:val="hybridMultilevel"/>
    <w:tmpl w:val="C1EE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33279"/>
    <w:multiLevelType w:val="hybridMultilevel"/>
    <w:tmpl w:val="21B81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6"/>
  </w:num>
  <w:num w:numId="5">
    <w:abstractNumId w:val="13"/>
  </w:num>
  <w:num w:numId="6">
    <w:abstractNumId w:val="1"/>
  </w:num>
  <w:num w:numId="7">
    <w:abstractNumId w:val="7"/>
  </w:num>
  <w:num w:numId="8">
    <w:abstractNumId w:val="18"/>
  </w:num>
  <w:num w:numId="9">
    <w:abstractNumId w:val="2"/>
  </w:num>
  <w:num w:numId="10">
    <w:abstractNumId w:val="4"/>
  </w:num>
  <w:num w:numId="11">
    <w:abstractNumId w:val="10"/>
  </w:num>
  <w:num w:numId="12">
    <w:abstractNumId w:val="20"/>
  </w:num>
  <w:num w:numId="13">
    <w:abstractNumId w:val="17"/>
  </w:num>
  <w:num w:numId="14">
    <w:abstractNumId w:val="23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9"/>
  </w:num>
  <w:num w:numId="21">
    <w:abstractNumId w:val="22"/>
  </w:num>
  <w:num w:numId="22">
    <w:abstractNumId w:val="0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503D"/>
    <w:rsid w:val="000B692D"/>
    <w:rsid w:val="000D3F55"/>
    <w:rsid w:val="000E573A"/>
    <w:rsid w:val="000E5C63"/>
    <w:rsid w:val="000F2DED"/>
    <w:rsid w:val="000F7A25"/>
    <w:rsid w:val="001224DA"/>
    <w:rsid w:val="00166695"/>
    <w:rsid w:val="00193032"/>
    <w:rsid w:val="00193507"/>
    <w:rsid w:val="00195A29"/>
    <w:rsid w:val="001A4984"/>
    <w:rsid w:val="001C382E"/>
    <w:rsid w:val="001C70EE"/>
    <w:rsid w:val="001D27E0"/>
    <w:rsid w:val="001D32E9"/>
    <w:rsid w:val="001D48E7"/>
    <w:rsid w:val="001D73EF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042D6"/>
    <w:rsid w:val="0031564A"/>
    <w:rsid w:val="00321C50"/>
    <w:rsid w:val="00323C40"/>
    <w:rsid w:val="00327C22"/>
    <w:rsid w:val="00340BA2"/>
    <w:rsid w:val="00353A69"/>
    <w:rsid w:val="003647B8"/>
    <w:rsid w:val="003661CE"/>
    <w:rsid w:val="00366C0B"/>
    <w:rsid w:val="003A779C"/>
    <w:rsid w:val="003B2FA0"/>
    <w:rsid w:val="003B5A9C"/>
    <w:rsid w:val="003C28C3"/>
    <w:rsid w:val="003E1FB7"/>
    <w:rsid w:val="003F3525"/>
    <w:rsid w:val="00401B6E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D1319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7EA4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7F66BC"/>
    <w:rsid w:val="008143E4"/>
    <w:rsid w:val="00845A63"/>
    <w:rsid w:val="00863F54"/>
    <w:rsid w:val="008876C3"/>
    <w:rsid w:val="00892BD2"/>
    <w:rsid w:val="008C1F8C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47832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74E69"/>
    <w:rsid w:val="00B86AD1"/>
    <w:rsid w:val="00B9212D"/>
    <w:rsid w:val="00BC3DE8"/>
    <w:rsid w:val="00BF60F0"/>
    <w:rsid w:val="00C0180F"/>
    <w:rsid w:val="00C03320"/>
    <w:rsid w:val="00C22322"/>
    <w:rsid w:val="00C553B6"/>
    <w:rsid w:val="00C55B3E"/>
    <w:rsid w:val="00C9361B"/>
    <w:rsid w:val="00CA38BE"/>
    <w:rsid w:val="00CA5B8D"/>
    <w:rsid w:val="00CA6CA7"/>
    <w:rsid w:val="00CB2CCD"/>
    <w:rsid w:val="00CB4166"/>
    <w:rsid w:val="00CB5913"/>
    <w:rsid w:val="00CC2F5E"/>
    <w:rsid w:val="00CC72AF"/>
    <w:rsid w:val="00D03CF2"/>
    <w:rsid w:val="00D06E18"/>
    <w:rsid w:val="00D10289"/>
    <w:rsid w:val="00D17B85"/>
    <w:rsid w:val="00D30497"/>
    <w:rsid w:val="00D42D69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1A3F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08D8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E5C44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3349B-9AE9-4267-B31A-69CBF55F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121</cp:revision>
  <cp:lastPrinted>2016-04-27T12:10:00Z</cp:lastPrinted>
  <dcterms:created xsi:type="dcterms:W3CDTF">2019-03-14T06:22:00Z</dcterms:created>
  <dcterms:modified xsi:type="dcterms:W3CDTF">2020-09-29T13:32:00Z</dcterms:modified>
</cp:coreProperties>
</file>