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8D" w:rsidRPr="0098368D" w:rsidRDefault="0098368D" w:rsidP="0098368D">
      <w:pPr>
        <w:spacing w:after="0" w:line="240" w:lineRule="auto"/>
        <w:jc w:val="center"/>
        <w:rPr>
          <w:rFonts w:ascii="Times New Roman" w:eastAsia="Times New Roman" w:hAnsi="Times New Roman" w:cs="Times New Roman"/>
          <w:b/>
          <w:bCs/>
          <w:color w:val="000000"/>
          <w:sz w:val="30"/>
          <w:szCs w:val="30"/>
          <w:lang w:val="en-US" w:eastAsia="ru-RU"/>
        </w:rPr>
      </w:pPr>
      <w:r w:rsidRPr="0098368D">
        <w:rPr>
          <w:rFonts w:ascii="Times New Roman" w:eastAsia="Times New Roman" w:hAnsi="Times New Roman" w:cs="Times New Roman"/>
          <w:b/>
          <w:bCs/>
          <w:color w:val="000000"/>
          <w:sz w:val="30"/>
          <w:szCs w:val="30"/>
          <w:lang w:val="en-US" w:eastAsia="ru-RU"/>
        </w:rPr>
        <w:t>DARE DE SEAMĂ</w:t>
      </w:r>
    </w:p>
    <w:p w:rsidR="0098368D" w:rsidRPr="0098368D" w:rsidRDefault="0098368D" w:rsidP="0098368D">
      <w:pPr>
        <w:spacing w:after="0" w:line="240" w:lineRule="auto"/>
        <w:jc w:val="center"/>
        <w:rPr>
          <w:rFonts w:ascii="Times New Roman" w:eastAsia="Times New Roman" w:hAnsi="Times New Roman" w:cs="Times New Roman"/>
          <w:color w:val="000000"/>
          <w:sz w:val="27"/>
          <w:szCs w:val="27"/>
          <w:lang w:val="en-US" w:eastAsia="ru-RU"/>
        </w:rPr>
      </w:pPr>
      <w:r w:rsidRPr="0098368D">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98368D">
        <w:rPr>
          <w:rFonts w:ascii="Times New Roman" w:eastAsia="Times New Roman" w:hAnsi="Times New Roman" w:cs="Times New Roman"/>
          <w:color w:val="000000"/>
          <w:sz w:val="27"/>
          <w:szCs w:val="27"/>
          <w:lang w:val="en-US" w:eastAsia="ru-RU"/>
        </w:rPr>
        <w:br/>
        <w:t>Nr. 17/02743/001 din 14.09.2017 , aprobată la 15.09.2017</w:t>
      </w:r>
    </w:p>
    <w:p w:rsidR="0098368D" w:rsidRPr="0098368D" w:rsidRDefault="0098368D" w:rsidP="0098368D">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00"/>
        <w:gridCol w:w="4247"/>
        <w:gridCol w:w="1192"/>
        <w:gridCol w:w="870"/>
        <w:gridCol w:w="3201"/>
      </w:tblGrid>
      <w:tr w:rsidR="0098368D" w:rsidRPr="0098368D" w:rsidTr="0098368D">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6"/>
                <w:szCs w:val="18"/>
                <w:lang w:val="en-US"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val="en-US" w:eastAsia="ru-RU"/>
              </w:rPr>
            </w:pPr>
            <w:r w:rsidRPr="0098368D">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val="en-US"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17/02743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29.08.2017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63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08.08.2017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val="en-US" w:eastAsia="ru-RU"/>
              </w:rPr>
            </w:pPr>
            <w:r w:rsidRPr="0098368D">
              <w:rPr>
                <w:rFonts w:ascii="Times New Roman" w:eastAsia="Times New Roman" w:hAnsi="Times New Roman" w:cs="Times New Roman"/>
                <w:sz w:val="18"/>
                <w:szCs w:val="18"/>
                <w:lang w:val="en-US" w:eastAsia="ru-RU"/>
              </w:rPr>
              <w:t>Lucrări de construcție a rigolelor cu pantă rapidă și amenajarea drenajului pe drumul R26 Bender-Căușeni-Cimișlia, km 60,750 - km 69,295.</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val="en-US" w:eastAsia="ru-RU"/>
              </w:rPr>
            </w:pPr>
          </w:p>
        </w:tc>
      </w:tr>
      <w:tr w:rsidR="0098368D" w:rsidRPr="0098368D" w:rsidTr="0098368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8"/>
                <w:szCs w:val="18"/>
                <w:lang w:eastAsia="ru-RU"/>
              </w:rPr>
            </w:pPr>
            <w:r w:rsidRPr="0098368D">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r w:rsidRPr="0098368D">
              <w:rPr>
                <w:rFonts w:ascii="Times New Roman" w:eastAsia="Times New Roman" w:hAnsi="Times New Roman" w:cs="Times New Roman"/>
                <w:sz w:val="18"/>
                <w:szCs w:val="18"/>
                <w:lang w:eastAsia="ru-RU"/>
              </w:rPr>
              <w:t>45233120-6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r w:rsidR="0098368D" w:rsidRPr="0098368D" w:rsidTr="0098368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sz w:val="18"/>
                <w:szCs w:val="18"/>
                <w:lang w:eastAsia="ru-RU"/>
              </w:rPr>
            </w:pP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98368D" w:rsidRPr="0098368D" w:rsidTr="0098368D">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Comentariu la statut</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98368D" w:rsidRPr="0098368D" w:rsidTr="0098368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Email</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1002600018615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LINCONS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val="en-US" w:eastAsia="ru-RU"/>
              </w:rPr>
              <w:t xml:space="preserve">Republica Moldova, CHIŞINĂU CIOCANA, mun. </w:t>
            </w:r>
            <w:r w:rsidRPr="0098368D">
              <w:rPr>
                <w:rFonts w:ascii="Times New Roman" w:eastAsia="Times New Roman" w:hAnsi="Times New Roman" w:cs="Times New Roman"/>
                <w:color w:val="000000"/>
                <w:sz w:val="17"/>
                <w:szCs w:val="17"/>
                <w:lang w:eastAsia="ru-RU"/>
              </w:rPr>
              <w:t>Chişinău, str. Industrială 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1006600048096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val="en-US" w:eastAsia="ru-RU"/>
              </w:rPr>
              <w:t xml:space="preserve">Republica Moldova, CHIŞINĂU CENTRU, mun. </w:t>
            </w:r>
            <w:r w:rsidRPr="0098368D">
              <w:rPr>
                <w:rFonts w:ascii="Times New Roman" w:eastAsia="Times New Roman" w:hAnsi="Times New Roman" w:cs="Times New Roman"/>
                <w:color w:val="000000"/>
                <w:sz w:val="17"/>
                <w:szCs w:val="17"/>
                <w:lang w:eastAsia="ru-RU"/>
              </w:rPr>
              <w:t>Chişinău, str. Gheorghe Tudor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val="en-US" w:eastAsia="ru-RU"/>
              </w:rPr>
              <w:t xml:space="preserve">Republica Moldova, mun. Chişinău, s. Băcioi, str. </w:t>
            </w:r>
            <w:r w:rsidRPr="0098368D">
              <w:rPr>
                <w:rFonts w:ascii="Times New Roman" w:eastAsia="Times New Roman" w:hAnsi="Times New Roman" w:cs="Times New Roman"/>
                <w:color w:val="000000"/>
                <w:sz w:val="17"/>
                <w:szCs w:val="17"/>
                <w:lang w:eastAsia="ru-RU"/>
              </w:rPr>
              <w:t>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98368D" w:rsidRPr="0098368D" w:rsidTr="0098368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lastRenderedPageBreak/>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Răspuns Nr./Data</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98368D" w:rsidRPr="0098368D" w:rsidTr="0098368D">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Rezumatul modificării/completării</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Până la termenul limită 29.08.2017 11:00,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98368D" w:rsidRPr="0098368D" w:rsidTr="0098368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Fondatori</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17/02743/001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8108983.98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9730780.78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LINCONS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950910895318 ZINGAN ALEXANDRU 970104552102 COJOCARU GHEORGHE</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17/02743/002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8198784.75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9838541.71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972103898540 GALEAMOV IGOR</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17/02743/003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7916131.00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9499358.00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971507441031 SCOTIGOR ION</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98368D" w:rsidRPr="0098368D" w:rsidTr="0098368D">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Obligativitatea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 xml:space="preserve">Certificat/decizie de înregistrare a întreprinderii/extras </w:t>
            </w:r>
            <w:r w:rsidRPr="0098368D">
              <w:rPr>
                <w:rFonts w:ascii="Times New Roman" w:eastAsia="Times New Roman" w:hAnsi="Times New Roman" w:cs="Times New Roman"/>
                <w:color w:val="000000"/>
                <w:sz w:val="17"/>
                <w:szCs w:val="17"/>
                <w:lang w:val="en-US" w:eastAsia="ru-RU"/>
              </w:rPr>
              <w:lastRenderedPageBreak/>
              <w:t>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4,3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activitate conform Formularul F3.11 Operatorul economic trebuie să nominalizeze </w:t>
            </w:r>
            <w:r w:rsidRPr="0098368D">
              <w:rPr>
                <w:rFonts w:ascii="Times New Roman" w:eastAsia="Times New Roman" w:hAnsi="Times New Roman" w:cs="Times New Roman"/>
                <w:color w:val="000000"/>
                <w:sz w:val="17"/>
                <w:szCs w:val="17"/>
                <w:lang w:val="en-US" w:eastAsia="ru-RU"/>
              </w:rPr>
              <w:lastRenderedPageBreak/>
              <w:t>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w:t>
            </w:r>
            <w:r w:rsidRPr="0098368D">
              <w:rPr>
                <w:rFonts w:ascii="Times New Roman" w:eastAsia="Times New Roman" w:hAnsi="Times New Roman" w:cs="Times New Roman"/>
                <w:color w:val="000000"/>
                <w:sz w:val="17"/>
                <w:szCs w:val="17"/>
                <w:lang w:val="en-US" w:eastAsia="ru-RU"/>
              </w:rPr>
              <w:lastRenderedPageBreak/>
              <w:t>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 xml:space="preserve">copie – confirmată </w:t>
            </w:r>
            <w:r w:rsidRPr="0098368D">
              <w:rPr>
                <w:rFonts w:ascii="Times New Roman" w:eastAsia="Times New Roman" w:hAnsi="Times New Roman" w:cs="Times New Roman"/>
                <w:color w:val="000000"/>
                <w:sz w:val="17"/>
                <w:szCs w:val="17"/>
                <w:lang w:val="en-US" w:eastAsia="ru-RU"/>
              </w:rPr>
              <w:lastRenderedPageBreak/>
              <w:t>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Certificate de calitate a principalelor materiale utlizate [beton asfaltic,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Datele de calificare ale ofertanţilor:</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98368D">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6944"/>
        <w:gridCol w:w="4936"/>
      </w:tblGrid>
      <w:tr w:rsidR="0098368D" w:rsidRPr="0098368D" w:rsidTr="0098368D">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OFERTANT</w:t>
            </w:r>
          </w:p>
        </w:tc>
      </w:tr>
      <w:tr w:rsidR="0098368D" w:rsidRPr="0098368D" w:rsidTr="0098368D">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98368D" w:rsidRPr="0098368D" w:rsidRDefault="0098368D" w:rsidP="0098368D">
            <w:pPr>
              <w:spacing w:after="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Corespundere</w:t>
            </w:r>
          </w:p>
        </w:tc>
      </w:tr>
      <w:tr w:rsidR="0098368D" w:rsidRPr="0098368D" w:rsidTr="0098368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LINCONS S.R.L.</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b/>
                <w:bCs/>
                <w:color w:val="000000"/>
                <w:sz w:val="17"/>
                <w:szCs w:val="17"/>
                <w:lang w:val="en-US" w:eastAsia="ru-RU"/>
              </w:rPr>
              <w:t>S.C. IRINDA PRIM S.R.L.</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b/>
                <w:bCs/>
                <w:color w:val="000000"/>
                <w:sz w:val="17"/>
                <w:szCs w:val="17"/>
                <w:lang w:val="en-US" w:eastAsia="ru-RU"/>
              </w:rPr>
              <w:t>S.C. NELEDIMPEX S.R.L.</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corespunde</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98368D" w:rsidRPr="0098368D" w:rsidTr="0098368D">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Răspunsul Ofertantului</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Constatări/Comentarii privind documentele de calificare:</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w:t>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Modalitatea evaluării ofertelor:</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98368D">
        <w:rPr>
          <w:rFonts w:ascii="Times New Roman" w:eastAsia="Times New Roman" w:hAnsi="Times New Roman" w:cs="Times New Roman"/>
          <w:color w:val="000000"/>
          <w:sz w:val="17"/>
          <w:szCs w:val="17"/>
          <w:lang w:eastAsia="ru-RU"/>
        </w:rPr>
        <w:br/>
      </w:r>
      <w:r w:rsidRPr="0098368D">
        <w:rPr>
          <w:rFonts w:ascii="Times New Roman" w:eastAsia="Times New Roman" w:hAnsi="Times New Roman" w:cs="Times New Roman"/>
          <w:b/>
          <w:bCs/>
          <w:color w:val="000000"/>
          <w:sz w:val="17"/>
          <w:szCs w:val="17"/>
          <w:lang w:eastAsia="ru-RU"/>
        </w:rPr>
        <w:t>Cel mai mic preț</w:t>
      </w:r>
      <w:r w:rsidRPr="0098368D">
        <w:rPr>
          <w:rFonts w:ascii="Times New Roman" w:eastAsia="Times New Roman" w:hAnsi="Times New Roman" w:cs="Times New Roman"/>
          <w:color w:val="000000"/>
          <w:sz w:val="17"/>
          <w:szCs w:val="17"/>
          <w:lang w:eastAsia="ru-RU"/>
        </w:rPr>
        <w:t>, </w:t>
      </w:r>
      <w:r w:rsidRPr="0098368D">
        <w:rPr>
          <w:rFonts w:ascii="Times New Roman" w:eastAsia="Times New Roman" w:hAnsi="Times New Roman" w:cs="Times New Roman"/>
          <w:color w:val="000000"/>
          <w:sz w:val="17"/>
          <w:szCs w:val="17"/>
          <w:lang w:eastAsia="ru-RU"/>
        </w:rPr>
        <w:br/>
        <w:t>şi modul de evaluare: </w:t>
      </w:r>
      <w:r w:rsidRPr="0098368D">
        <w:rPr>
          <w:rFonts w:ascii="Times New Roman" w:eastAsia="Times New Roman" w:hAnsi="Times New Roman" w:cs="Times New Roman"/>
          <w:color w:val="000000"/>
          <w:sz w:val="17"/>
          <w:szCs w:val="17"/>
          <w:lang w:eastAsia="ru-RU"/>
        </w:rPr>
        <w:br/>
      </w:r>
      <w:r w:rsidRPr="0098368D">
        <w:rPr>
          <w:rFonts w:ascii="Times New Roman" w:eastAsia="Times New Roman" w:hAnsi="Times New Roman" w:cs="Times New Roman"/>
          <w:b/>
          <w:bCs/>
          <w:color w:val="000000"/>
          <w:sz w:val="17"/>
          <w:szCs w:val="17"/>
          <w:lang w:eastAsia="ru-RU"/>
        </w:rPr>
        <w:lastRenderedPageBreak/>
        <w:t>cel mai mic preț pe lista întreagă</w:t>
      </w:r>
      <w:r w:rsidRPr="0098368D">
        <w:rPr>
          <w:rFonts w:ascii="Times New Roman" w:eastAsia="Times New Roman" w:hAnsi="Times New Roman" w:cs="Times New Roman"/>
          <w:color w:val="000000"/>
          <w:sz w:val="17"/>
          <w:szCs w:val="17"/>
          <w:lang w:eastAsia="ru-RU"/>
        </w:rPr>
        <w:t>, </w:t>
      </w:r>
      <w:r w:rsidRPr="0098368D">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66"/>
        <w:gridCol w:w="5289"/>
        <w:gridCol w:w="1140"/>
        <w:gridCol w:w="982"/>
        <w:gridCol w:w="1184"/>
        <w:gridCol w:w="1363"/>
        <w:gridCol w:w="1056"/>
      </w:tblGrid>
      <w:tr w:rsidR="0098368D" w:rsidRPr="0098368D" w:rsidTr="0098368D">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Suma fără TVA</w:t>
            </w:r>
          </w:p>
        </w:tc>
      </w:tr>
      <w:tr w:rsidR="0098368D" w:rsidRPr="0098368D" w:rsidTr="0098368D">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b/>
                <w:bCs/>
                <w:color w:val="000000"/>
                <w:sz w:val="18"/>
                <w:szCs w:val="18"/>
                <w:lang w:eastAsia="ru-RU"/>
              </w:rPr>
            </w:pPr>
          </w:p>
        </w:tc>
      </w:tr>
      <w:tr w:rsidR="0098368D" w:rsidRPr="0098368D" w:rsidTr="0098368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Oferta Nr.: 17/02743/001, Ofertant: LINCONS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8108983.98</w:t>
            </w:r>
          </w:p>
        </w:tc>
      </w:tr>
      <w:tr w:rsidR="0098368D" w:rsidRPr="0098368D" w:rsidTr="009836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8108983.98</w:t>
            </w:r>
          </w:p>
        </w:tc>
      </w:tr>
      <w:tr w:rsidR="0098368D" w:rsidRPr="0098368D" w:rsidTr="009836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45233251-3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8108983.98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8108983.98</w:t>
            </w:r>
          </w:p>
        </w:tc>
      </w:tr>
      <w:tr w:rsidR="0098368D" w:rsidRPr="0098368D" w:rsidTr="0098368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Oferta Nr.: 17/02743/002,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8198784.75</w:t>
            </w:r>
          </w:p>
        </w:tc>
      </w:tr>
      <w:tr w:rsidR="0098368D" w:rsidRPr="0098368D" w:rsidTr="009836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8198784.75</w:t>
            </w:r>
          </w:p>
        </w:tc>
      </w:tr>
      <w:tr w:rsidR="0098368D" w:rsidRPr="0098368D" w:rsidTr="009836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45233251-3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8198784.75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8198784.75</w:t>
            </w:r>
          </w:p>
        </w:tc>
      </w:tr>
      <w:tr w:rsidR="0098368D" w:rsidRPr="0098368D" w:rsidTr="0098368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Oferta Nr.: 17/02743/003,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7916131.00</w:t>
            </w:r>
          </w:p>
        </w:tc>
      </w:tr>
      <w:tr w:rsidR="0098368D" w:rsidRPr="0098368D" w:rsidTr="0098368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7916131.00</w:t>
            </w:r>
          </w:p>
        </w:tc>
      </w:tr>
      <w:tr w:rsidR="0098368D" w:rsidRPr="0098368D" w:rsidTr="0098368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45233251-3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7916131.00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7916131.00</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754"/>
        <w:gridCol w:w="789"/>
        <w:gridCol w:w="976"/>
        <w:gridCol w:w="3754"/>
        <w:gridCol w:w="789"/>
        <w:gridCol w:w="976"/>
        <w:gridCol w:w="556"/>
      </w:tblGrid>
      <w:tr w:rsidR="0098368D" w:rsidRPr="0098368D" w:rsidTr="0098368D">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Coresp </w:t>
            </w:r>
            <w:r w:rsidRPr="0098368D">
              <w:rPr>
                <w:rFonts w:ascii="Times New Roman" w:eastAsia="Times New Roman" w:hAnsi="Times New Roman" w:cs="Times New Roman"/>
                <w:b/>
                <w:bCs/>
                <w:color w:val="000000"/>
                <w:sz w:val="15"/>
                <w:szCs w:val="15"/>
                <w:lang w:eastAsia="ru-RU"/>
              </w:rPr>
              <w:br/>
              <w:t>undere</w:t>
            </w:r>
          </w:p>
        </w:tc>
      </w:tr>
      <w:tr w:rsidR="0098368D" w:rsidRPr="0098368D" w:rsidTr="0098368D">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5"/>
                <w:szCs w:val="15"/>
                <w:lang w:eastAsia="ru-RU"/>
              </w:rPr>
            </w:pPr>
            <w:r w:rsidRPr="0098368D">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8368D" w:rsidRPr="0098368D" w:rsidRDefault="0098368D" w:rsidP="0098368D">
            <w:pPr>
              <w:spacing w:after="0" w:line="240" w:lineRule="auto"/>
              <w:rPr>
                <w:rFonts w:ascii="Times New Roman" w:eastAsia="Times New Roman" w:hAnsi="Times New Roman" w:cs="Times New Roman"/>
                <w:b/>
                <w:bCs/>
                <w:color w:val="000000"/>
                <w:sz w:val="15"/>
                <w:szCs w:val="15"/>
                <w:lang w:eastAsia="ru-RU"/>
              </w:rPr>
            </w:pPr>
          </w:p>
        </w:tc>
      </w:tr>
      <w:tr w:rsidR="0098368D" w:rsidRPr="0098368D" w:rsidTr="0098368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Oferta Nr.: 17/02743/001, Ofertant: LINCONS S.R.L.</w:t>
            </w:r>
          </w:p>
        </w:tc>
      </w:tr>
      <w:tr w:rsidR="0098368D" w:rsidRPr="0098368D" w:rsidTr="0098368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Lotul Nr. 1, lucrări de construcție a rigolelor cu pantă rapidă și amenajarea drenajului pe drumul R26 Bender-Căușeni-Cimișlia, km 60,750 - km 69,295</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Oferta Nr.: 17/02743/002, Ofertant: S.C. IRINDA PRIM S.R.L.</w:t>
            </w:r>
          </w:p>
        </w:tc>
      </w:tr>
      <w:tr w:rsidR="0098368D" w:rsidRPr="0098368D" w:rsidTr="0098368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Lotul Nr. 1, lucrări de construcție a rigolelor cu pantă rapidă și amenajarea drenajului pe drumul R26 Bender-Căușeni-Cimișlia, km 60,750 - km 69,295</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r w:rsidR="0098368D" w:rsidRPr="0098368D" w:rsidTr="0098368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Oferta Nr.: 17/02743/003, Ofertant: S.C. NELEDIMPEX S.R.L.</w:t>
            </w:r>
          </w:p>
        </w:tc>
      </w:tr>
      <w:tr w:rsidR="0098368D" w:rsidRPr="0098368D" w:rsidTr="0098368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b/>
                <w:bCs/>
                <w:color w:val="000000"/>
                <w:sz w:val="17"/>
                <w:szCs w:val="17"/>
                <w:lang w:eastAsia="ru-RU"/>
              </w:rPr>
              <w:t>Lotul Nr. 1, lucrări de construcție a rigolelor cu pantă rapidă și amenajarea drenajului pe drumul R26 Bender-Căușeni-Cimișlia, km 60,750 - km 69,295</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lucrări de construcție a rigolelor cu pantă rapidă și amenajarea drenajului pe drumul R26 Bender-Căușeni-Cimișlia, km 60,750 - km 69,295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right"/>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jc w:val="center"/>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Da</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lastRenderedPageBreak/>
        <w:t>Comentarii privind evaluarea ofertelor:</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În urma evaluării ofertelor s-a constatat că operatorul economic S.R.L.,,Neledimpex” conform formularului F3.13 Declarația privind personalul de specialitate propus pentru îndeplinirea contractului a indicat ca diriginte de șantier aceiași persoană ca și la alte contracte în execuție încheiate anterior, din care considerente îndeplinirea de către o persoană a atribuțiilor de diriginte de șantier nu este posibilă pentru mai multe obiecte simultan. Ținînd cont de prevederile Legii privind achizițiile publice nr. 131 din 03.07.2015, art. 67 (d) în cazul cînd ofertele depuse prin valoarea inclusă în propunerea financiară, depăşesc valoarea fondurilor alocate pentru îndeplinirea contractului de achiziţii publice, grupul de lucru constată imposibilitatea acoperirii financiare, respectiv respinge toate ofertele și anulează procedura de achiziție. IV. Adjudecarea licitaţiei În baza evaluării efectuate, grupul de lucru prin unanimitate de voturi a hotărît anularea licitaţiei publice nr. 17/02743 din 29.08.2017 în vederea achiziționării lucrărilor de construcție a rigolelor cu pantă rapidă și amenajarea drenajului pe drumul R26 Bender-Căușeni-Cimișlia, km 60,750 – km 69, 295 din imposibilitatea acoperirii financiare. Toată documentaţia care a stat la baza adoptării prezentei hotărîri se află la sediul autorităţii contractante Î.S.”Administraţia de Stat a Drumurilor”, or. Chişinău, str. Bucuriei 12a.</w:t>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Ofertanţii respinţi/descalificaţi:</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SÎNT </w:t>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În rezultatul evaluării, verificării datelor/documentelor de calificare ale ofertanţilor, conform cerinţelor/modului expus în documentaţia standard/caietul de sarcini, au fost respinţi următorii ofertanţi:</w:t>
      </w:r>
    </w:p>
    <w:tbl>
      <w:tblPr>
        <w:tblW w:w="11880" w:type="dxa"/>
        <w:tblCellMar>
          <w:top w:w="15" w:type="dxa"/>
          <w:left w:w="15" w:type="dxa"/>
          <w:bottom w:w="15" w:type="dxa"/>
          <w:right w:w="15" w:type="dxa"/>
        </w:tblCellMar>
        <w:tblLook w:val="04A0" w:firstRow="1" w:lastRow="0" w:firstColumn="1" w:lastColumn="0" w:noHBand="0" w:noVBand="1"/>
      </w:tblPr>
      <w:tblGrid>
        <w:gridCol w:w="11880"/>
      </w:tblGrid>
      <w:tr w:rsidR="0098368D" w:rsidRPr="0098368D" w:rsidTr="0098368D">
        <w:tc>
          <w:tcPr>
            <w:tcW w:w="117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8368D" w:rsidRPr="0098368D" w:rsidRDefault="0098368D" w:rsidP="0098368D">
            <w:pPr>
              <w:spacing w:after="0" w:line="240" w:lineRule="auto"/>
              <w:jc w:val="center"/>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Operator Economic</w:t>
            </w:r>
          </w:p>
        </w:tc>
      </w:tr>
      <w:tr w:rsidR="0098368D" w:rsidRPr="0098368D" w:rsidTr="0098368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8368D" w:rsidRPr="0098368D" w:rsidRDefault="0098368D" w:rsidP="0098368D">
            <w:pPr>
              <w:spacing w:after="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S.C. NELEDIMPEX S.R.L.</w:t>
            </w:r>
          </w:p>
        </w:tc>
      </w:tr>
    </w:tbl>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SÎNT </w:t>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eastAsia="ru-RU"/>
        </w:rPr>
      </w:pPr>
      <w:r w:rsidRPr="0098368D">
        <w:rPr>
          <w:rFonts w:ascii="Times New Roman" w:eastAsia="Times New Roman" w:hAnsi="Times New Roman" w:cs="Times New Roman"/>
          <w:b/>
          <w:bCs/>
          <w:color w:val="000000"/>
          <w:sz w:val="18"/>
          <w:szCs w:val="18"/>
          <w:lang w:eastAsia="ru-RU"/>
        </w:rPr>
        <w:t>Rezultatele evaluării ofertelor:</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98368D">
        <w:rPr>
          <w:rFonts w:ascii="Times New Roman" w:eastAsia="Times New Roman" w:hAnsi="Times New Roman" w:cs="Times New Roman"/>
          <w:b/>
          <w:bCs/>
          <w:color w:val="000000"/>
          <w:sz w:val="17"/>
          <w:szCs w:val="17"/>
          <w:lang w:eastAsia="ru-RU"/>
        </w:rPr>
        <w:t>17/02743/001 </w:t>
      </w:r>
      <w:r w:rsidRPr="0098368D">
        <w:rPr>
          <w:rFonts w:ascii="Times New Roman" w:eastAsia="Times New Roman" w:hAnsi="Times New Roman" w:cs="Times New Roman"/>
          <w:color w:val="000000"/>
          <w:sz w:val="17"/>
          <w:szCs w:val="17"/>
          <w:lang w:eastAsia="ru-RU"/>
        </w:rPr>
        <w:t>din </w:t>
      </w:r>
      <w:r w:rsidRPr="0098368D">
        <w:rPr>
          <w:rFonts w:ascii="Times New Roman" w:eastAsia="Times New Roman" w:hAnsi="Times New Roman" w:cs="Times New Roman"/>
          <w:b/>
          <w:bCs/>
          <w:color w:val="000000"/>
          <w:sz w:val="17"/>
          <w:szCs w:val="17"/>
          <w:lang w:eastAsia="ru-RU"/>
        </w:rPr>
        <w:t>12.09.2017 </w:t>
      </w:r>
      <w:r w:rsidRPr="0098368D">
        <w:rPr>
          <w:rFonts w:ascii="Times New Roman" w:eastAsia="Times New Roman" w:hAnsi="Times New Roman" w:cs="Times New Roman"/>
          <w:color w:val="000000"/>
          <w:sz w:val="17"/>
          <w:szCs w:val="17"/>
          <w:lang w:eastAsia="ru-RU"/>
        </w:rPr>
        <w:t>au fost desemnate câştigătoare următoarele oferte:</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eastAsia="ru-RU"/>
        </w:rPr>
      </w:pPr>
      <w:r w:rsidRPr="0098368D">
        <w:rPr>
          <w:rFonts w:ascii="Times New Roman" w:eastAsia="Times New Roman" w:hAnsi="Times New Roman" w:cs="Times New Roman"/>
          <w:color w:val="000000"/>
          <w:sz w:val="17"/>
          <w:szCs w:val="17"/>
          <w:lang w:eastAsia="ru-RU"/>
        </w:rPr>
        <w:t>NU SÎNT </w:t>
      </w:r>
    </w:p>
    <w:p w:rsidR="0098368D" w:rsidRPr="0098368D" w:rsidRDefault="0098368D" w:rsidP="0098368D">
      <w:pPr>
        <w:spacing w:after="0" w:line="240" w:lineRule="auto"/>
        <w:rPr>
          <w:rFonts w:ascii="Times New Roman" w:eastAsia="Times New Roman" w:hAnsi="Times New Roman" w:cs="Times New Roman"/>
          <w:sz w:val="24"/>
          <w:szCs w:val="24"/>
          <w:lang w:eastAsia="ru-RU"/>
        </w:rPr>
      </w:pPr>
      <w:r w:rsidRPr="0098368D">
        <w:rPr>
          <w:rFonts w:ascii="Times New Roman" w:eastAsia="Times New Roman" w:hAnsi="Times New Roman" w:cs="Times New Roman"/>
          <w:sz w:val="24"/>
          <w:szCs w:val="24"/>
          <w:lang w:eastAsia="ru-RU"/>
        </w:rPr>
        <w:br/>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eastAsia="ru-RU"/>
        </w:rPr>
        <w:t xml:space="preserve">1. În conformitate cu legislaţia în vigoare, se stabileşte că licitaţia publică nr. 17/02743 din 29.08.2017 în vederea achiziționării lucrărilor de construcție a rigolelor cu pantă rapidă și amenajarea drenajului pe drumul R26 Bender-Căușeni-Cimișlia, km 60,750 – km 69, 295 se anulează cu organizarea unei noi licitații. 2. </w:t>
      </w:r>
      <w:r w:rsidRPr="0098368D">
        <w:rPr>
          <w:rFonts w:ascii="Times New Roman" w:eastAsia="Times New Roman" w:hAnsi="Times New Roman" w:cs="Times New Roman"/>
          <w:color w:val="000000"/>
          <w:sz w:val="17"/>
          <w:szCs w:val="17"/>
          <w:lang w:val="en-US" w:eastAsia="ru-RU"/>
        </w:rPr>
        <w:t>În conformitate cu prevederile legislaţiei în vigoare, autoritatea contractantă va anunţa şi va invita în scris operatorii economici participanți despre rezultatele licitației și va elibera garanțiile pentru ofertă.</w:t>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Înştiinţarea ofertanţilor:</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98368D">
        <w:rPr>
          <w:rFonts w:ascii="Times New Roman" w:eastAsia="Times New Roman" w:hAnsi="Times New Roman" w:cs="Times New Roman"/>
          <w:b/>
          <w:bCs/>
          <w:color w:val="000000"/>
          <w:sz w:val="17"/>
          <w:szCs w:val="17"/>
          <w:lang w:val="en-US" w:eastAsia="ru-RU"/>
        </w:rPr>
        <w:t>11-26/2307 </w:t>
      </w:r>
      <w:r w:rsidRPr="0098368D">
        <w:rPr>
          <w:rFonts w:ascii="Times New Roman" w:eastAsia="Times New Roman" w:hAnsi="Times New Roman" w:cs="Times New Roman"/>
          <w:color w:val="000000"/>
          <w:sz w:val="17"/>
          <w:szCs w:val="17"/>
          <w:lang w:val="en-US" w:eastAsia="ru-RU"/>
        </w:rPr>
        <w:t>din </w:t>
      </w:r>
      <w:r w:rsidRPr="0098368D">
        <w:rPr>
          <w:rFonts w:ascii="Times New Roman" w:eastAsia="Times New Roman" w:hAnsi="Times New Roman" w:cs="Times New Roman"/>
          <w:b/>
          <w:bCs/>
          <w:color w:val="000000"/>
          <w:sz w:val="17"/>
          <w:szCs w:val="17"/>
          <w:lang w:val="en-US" w:eastAsia="ru-RU"/>
        </w:rPr>
        <w:t>14.09.2017</w:t>
      </w:r>
      <w:r w:rsidRPr="0098368D">
        <w:rPr>
          <w:rFonts w:ascii="Times New Roman" w:eastAsia="Times New Roman" w:hAnsi="Times New Roman" w:cs="Times New Roman"/>
          <w:color w:val="000000"/>
          <w:sz w:val="17"/>
          <w:szCs w:val="17"/>
          <w:lang w:val="en-US" w:eastAsia="ru-RU"/>
        </w:rPr>
        <w:t>.</w:t>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Contractele de achiziţie încheiate:</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98368D" w:rsidRPr="0098368D" w:rsidRDefault="0098368D" w:rsidP="0098368D">
      <w:pPr>
        <w:spacing w:before="30" w:after="30" w:line="240" w:lineRule="auto"/>
        <w:rPr>
          <w:rFonts w:ascii="Times New Roman" w:eastAsia="Times New Roman" w:hAnsi="Times New Roman" w:cs="Times New Roman"/>
          <w:color w:val="000000"/>
          <w:sz w:val="17"/>
          <w:szCs w:val="17"/>
          <w:lang w:val="en-US" w:eastAsia="ru-RU"/>
        </w:rPr>
      </w:pPr>
      <w:r w:rsidRPr="0098368D">
        <w:rPr>
          <w:rFonts w:ascii="Times New Roman" w:eastAsia="Times New Roman" w:hAnsi="Times New Roman" w:cs="Times New Roman"/>
          <w:color w:val="000000"/>
          <w:sz w:val="17"/>
          <w:szCs w:val="17"/>
          <w:lang w:val="en-US" w:eastAsia="ru-RU"/>
        </w:rPr>
        <w:t>NU SÎNT </w:t>
      </w:r>
    </w:p>
    <w:p w:rsidR="0098368D" w:rsidRPr="0098368D" w:rsidRDefault="0098368D" w:rsidP="0098368D">
      <w:pPr>
        <w:spacing w:after="0" w:line="240" w:lineRule="auto"/>
        <w:rPr>
          <w:rFonts w:ascii="Times New Roman" w:eastAsia="Times New Roman" w:hAnsi="Times New Roman" w:cs="Times New Roman"/>
          <w:sz w:val="24"/>
          <w:szCs w:val="24"/>
          <w:lang w:val="en-US" w:eastAsia="ru-RU"/>
        </w:rPr>
      </w:pPr>
      <w:r w:rsidRPr="0098368D">
        <w:rPr>
          <w:rFonts w:ascii="Times New Roman" w:eastAsia="Times New Roman" w:hAnsi="Times New Roman" w:cs="Times New Roman"/>
          <w:sz w:val="24"/>
          <w:szCs w:val="24"/>
          <w:lang w:val="en-US" w:eastAsia="ru-RU"/>
        </w:rPr>
        <w:br/>
      </w:r>
      <w:r w:rsidRPr="0098368D">
        <w:rPr>
          <w:rFonts w:ascii="Times New Roman" w:eastAsia="Times New Roman" w:hAnsi="Times New Roman" w:cs="Times New Roman"/>
          <w:sz w:val="24"/>
          <w:szCs w:val="24"/>
          <w:lang w:val="en-US" w:eastAsia="ru-RU"/>
        </w:rPr>
        <w:br/>
      </w:r>
    </w:p>
    <w:p w:rsidR="0098368D" w:rsidRPr="0098368D" w:rsidRDefault="0098368D" w:rsidP="0098368D">
      <w:pPr>
        <w:spacing w:before="150" w:after="30" w:line="240" w:lineRule="auto"/>
        <w:rPr>
          <w:rFonts w:ascii="Times New Roman" w:eastAsia="Times New Roman" w:hAnsi="Times New Roman" w:cs="Times New Roman"/>
          <w:b/>
          <w:bCs/>
          <w:color w:val="000000"/>
          <w:sz w:val="18"/>
          <w:szCs w:val="18"/>
          <w:lang w:val="en-US" w:eastAsia="ru-RU"/>
        </w:rPr>
      </w:pPr>
      <w:r w:rsidRPr="0098368D">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98368D" w:rsidRPr="0098368D" w:rsidRDefault="0098368D" w:rsidP="0098368D">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98368D" w:rsidRPr="0098368D" w:rsidTr="0098368D">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val="en-US" w:eastAsia="ru-RU"/>
              </w:rPr>
            </w:pPr>
            <w:r w:rsidRPr="0098368D">
              <w:rPr>
                <w:rFonts w:ascii="Times New Roman" w:eastAsia="Times New Roman" w:hAnsi="Times New Roman" w:cs="Times New Roman"/>
                <w:b/>
                <w:bCs/>
                <w:sz w:val="18"/>
                <w:szCs w:val="18"/>
                <w:lang w:val="en-US" w:eastAsia="ru-RU"/>
              </w:rPr>
              <w:lastRenderedPageBreak/>
              <w:t>Conducătorul grupului de lucru:</w:t>
            </w:r>
            <w:r w:rsidRPr="0098368D">
              <w:rPr>
                <w:rFonts w:ascii="Times New Roman" w:eastAsia="Times New Roman" w:hAnsi="Times New Roman" w:cs="Times New Roman"/>
                <w:sz w:val="18"/>
                <w:szCs w:val="18"/>
                <w:lang w:val="en-US" w:eastAsia="ru-RU"/>
              </w:rPr>
              <w:t> </w:t>
            </w:r>
            <w:r w:rsidRPr="0098368D">
              <w:rPr>
                <w:rFonts w:ascii="Times New Roman" w:eastAsia="Times New Roman" w:hAnsi="Times New Roman" w:cs="Times New Roman"/>
                <w:b/>
                <w:bCs/>
                <w:sz w:val="18"/>
                <w:szCs w:val="18"/>
                <w:lang w:val="en-US" w:eastAsia="ru-RU"/>
              </w:rPr>
              <w:t>Iurie</w:t>
            </w:r>
            <w:r w:rsidRPr="0098368D">
              <w:rPr>
                <w:rFonts w:ascii="Times New Roman" w:eastAsia="Times New Roman" w:hAnsi="Times New Roman" w:cs="Times New Roman"/>
                <w:sz w:val="18"/>
                <w:szCs w:val="18"/>
                <w:lang w:val="en-US" w:eastAsia="ru-RU"/>
              </w:rPr>
              <w:t> </w:t>
            </w:r>
            <w:r w:rsidRPr="0098368D">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98368D" w:rsidRPr="0098368D" w:rsidRDefault="0098368D" w:rsidP="0098368D">
            <w:pPr>
              <w:spacing w:after="0" w:line="240" w:lineRule="auto"/>
              <w:rPr>
                <w:rFonts w:ascii="Times New Roman" w:eastAsia="Times New Roman" w:hAnsi="Times New Roman" w:cs="Times New Roman"/>
                <w:sz w:val="18"/>
                <w:szCs w:val="18"/>
                <w:lang w:val="en-US" w:eastAsia="ru-RU"/>
              </w:rPr>
            </w:pPr>
          </w:p>
        </w:tc>
      </w:tr>
    </w:tbl>
    <w:p w:rsidR="003502C5" w:rsidRPr="0098368D" w:rsidRDefault="003502C5">
      <w:pPr>
        <w:rPr>
          <w:lang w:val="en-US"/>
        </w:rPr>
      </w:pPr>
      <w:bookmarkStart w:id="0" w:name="_GoBack"/>
      <w:bookmarkEnd w:id="0"/>
    </w:p>
    <w:sectPr w:rsidR="003502C5" w:rsidRPr="0098368D" w:rsidSect="0098368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2"/>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6992"/>
    <w:rsid w:val="00977293"/>
    <w:rsid w:val="00980F79"/>
    <w:rsid w:val="00981A54"/>
    <w:rsid w:val="009832D9"/>
    <w:rsid w:val="0098368D"/>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6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836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6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836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2501</Words>
  <Characters>14258</Characters>
  <Application>Microsoft Office Word</Application>
  <DocSecurity>0</DocSecurity>
  <Lines>118</Lines>
  <Paragraphs>33</Paragraphs>
  <ScaleCrop>false</ScaleCrop>
  <Company>SPecialiST RePack</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2017-10-05T12:45:00Z</dcterms:created>
  <dcterms:modified xsi:type="dcterms:W3CDTF">2017-10-05T12:45:00Z</dcterms:modified>
</cp:coreProperties>
</file>