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DF1" w:rsidRPr="00342DF1" w:rsidRDefault="00342DF1" w:rsidP="00342DF1">
      <w:pPr>
        <w:keepNext/>
        <w:spacing w:after="0" w:line="240" w:lineRule="auto"/>
        <w:jc w:val="center"/>
        <w:rPr>
          <w:rFonts w:ascii="Times New Roman" w:eastAsia="Times New Roman" w:hAnsi="Times New Roman" w:cs="Times New Roman"/>
          <w:b/>
          <w:bCs/>
          <w:color w:val="000000"/>
          <w:sz w:val="30"/>
          <w:szCs w:val="30"/>
          <w:lang w:val="en-US" w:eastAsia="ru-RU"/>
        </w:rPr>
      </w:pPr>
      <w:r w:rsidRPr="00342DF1">
        <w:rPr>
          <w:rFonts w:ascii="Times New Roman" w:eastAsia="Times New Roman" w:hAnsi="Times New Roman" w:cs="Times New Roman"/>
          <w:b/>
          <w:bCs/>
          <w:color w:val="000000"/>
          <w:sz w:val="30"/>
          <w:szCs w:val="30"/>
          <w:lang w:val="en-US" w:eastAsia="ru-RU"/>
        </w:rPr>
        <w:t xml:space="preserve">DARE DE SEAMĂ </w:t>
      </w:r>
    </w:p>
    <w:p w:rsidR="00342DF1" w:rsidRPr="00342DF1" w:rsidRDefault="00342DF1" w:rsidP="00342DF1">
      <w:pPr>
        <w:keepNext/>
        <w:spacing w:after="0" w:line="240" w:lineRule="auto"/>
        <w:jc w:val="center"/>
        <w:rPr>
          <w:rFonts w:ascii="Times New Roman" w:eastAsia="Times New Roman" w:hAnsi="Times New Roman" w:cs="Times New Roman"/>
          <w:color w:val="000000"/>
          <w:sz w:val="27"/>
          <w:szCs w:val="27"/>
          <w:lang w:val="en-US" w:eastAsia="ru-RU"/>
        </w:rPr>
      </w:pPr>
      <w:r w:rsidRPr="00342DF1">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342DF1">
        <w:rPr>
          <w:rFonts w:ascii="Times New Roman" w:eastAsia="Times New Roman" w:hAnsi="Times New Roman" w:cs="Times New Roman"/>
          <w:color w:val="000000"/>
          <w:sz w:val="27"/>
          <w:szCs w:val="27"/>
          <w:lang w:val="en-US" w:eastAsia="ru-RU"/>
        </w:rPr>
        <w:br/>
        <w:t xml:space="preserve">Nr. 17/04010/001 din 12.12.2017 , aprobată la 12.12.2017 </w:t>
      </w:r>
    </w:p>
    <w:p w:rsidR="00342DF1" w:rsidRPr="00342DF1" w:rsidRDefault="00342DF1" w:rsidP="00342DF1">
      <w:pPr>
        <w:spacing w:after="0" w:line="240" w:lineRule="auto"/>
        <w:rPr>
          <w:rFonts w:ascii="Times New Roman" w:eastAsia="Times New Roman" w:hAnsi="Times New Roman" w:cs="Times New Roman"/>
          <w:color w:val="000000"/>
          <w:sz w:val="24"/>
          <w:szCs w:val="24"/>
          <w:lang w:val="en-US" w:eastAsia="ru-RU"/>
        </w:rPr>
      </w:pPr>
      <w:r w:rsidRPr="00342DF1">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342DF1" w:rsidRPr="00342DF1">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6"/>
                <w:szCs w:val="18"/>
                <w:lang w:val="en-US"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val="en-US" w:eastAsia="ru-RU"/>
              </w:rPr>
            </w:pPr>
            <w:r w:rsidRPr="00342DF1">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val="en-US"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17/04010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01.12.2017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90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10.11.2017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Lucrări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val="en-US" w:eastAsia="ru-RU"/>
              </w:rPr>
            </w:pPr>
            <w:r w:rsidRPr="00342DF1">
              <w:rPr>
                <w:rFonts w:ascii="Times New Roman" w:eastAsia="Times New Roman" w:hAnsi="Times New Roman" w:cs="Times New Roman"/>
                <w:color w:val="000000"/>
                <w:sz w:val="18"/>
                <w:szCs w:val="18"/>
                <w:lang w:val="en-US" w:eastAsia="ru-RU"/>
              </w:rPr>
              <w:t xml:space="preserve">lucrări de asigurare a stabilității terasamentelor și restabilirea lucrărilor de artă pe drumul R34 Hîncești-Leova-Cahul-Giurgiulești, km 124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val="en-US" w:eastAsia="ru-RU"/>
              </w:rPr>
            </w:pPr>
          </w:p>
        </w:tc>
      </w:tr>
      <w:tr w:rsidR="00342DF1" w:rsidRPr="00342DF1">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r w:rsidRPr="00342DF1">
              <w:rPr>
                <w:rFonts w:ascii="Times New Roman" w:eastAsia="Times New Roman" w:hAnsi="Times New Roman" w:cs="Times New Roman"/>
                <w:color w:val="000000"/>
                <w:sz w:val="18"/>
                <w:szCs w:val="18"/>
                <w:lang w:eastAsia="ru-RU"/>
              </w:rPr>
              <w:t xml:space="preserve">45233140-2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r w:rsidR="00342DF1" w:rsidRPr="00342DF1">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8"/>
                <w:szCs w:val="18"/>
                <w:lang w:eastAsia="ru-RU"/>
              </w:rPr>
            </w:pP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342DF1" w:rsidRPr="00342DF1">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Comentariu la statut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Pașa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Țurcan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Cotruță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Retrasă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Ghițu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Petrușanco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342DF1" w:rsidRPr="00342DF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Email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1014600021726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ARDAN-RUT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val="en-US" w:eastAsia="ru-RU"/>
              </w:rPr>
              <w:t xml:space="preserve">Republica Moldova, CHIŞINĂU BUIUCANI, mun. </w:t>
            </w:r>
            <w:r w:rsidRPr="00342DF1">
              <w:rPr>
                <w:rFonts w:ascii="Times New Roman" w:eastAsia="Times New Roman" w:hAnsi="Times New Roman" w:cs="Times New Roman"/>
                <w:color w:val="000000"/>
                <w:sz w:val="17"/>
                <w:szCs w:val="17"/>
                <w:lang w:eastAsia="ru-RU"/>
              </w:rPr>
              <w:t xml:space="preserve">Chişinău, str. Pietrăriei 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1002600014031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CONSTRUM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m. Chișinău str. E Coca 47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022592643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construm.md@mail.ru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1003600100216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CREDO INDUSTRY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val="en-US" w:eastAsia="ru-RU"/>
              </w:rPr>
              <w:t xml:space="preserve">REPUBLICA MOLDOVA, or. CHIŞINĂU, str. </w:t>
            </w:r>
            <w:r w:rsidRPr="00342DF1">
              <w:rPr>
                <w:rFonts w:ascii="Times New Roman" w:eastAsia="Times New Roman" w:hAnsi="Times New Roman" w:cs="Times New Roman"/>
                <w:color w:val="000000"/>
                <w:sz w:val="17"/>
                <w:szCs w:val="17"/>
                <w:lang w:eastAsia="ru-RU"/>
              </w:rPr>
              <w:t xml:space="preserve">Burebista 118/1, et.2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022853331; 069277270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credoindustryachizitii@mail.ru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342DF1" w:rsidRPr="00342DF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Răspuns Nr./Data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342DF1" w:rsidRPr="00342DF1">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Rezumatul modificării/completării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Până la termenul limită 01.12.2017 11:00, potrivit procesului verbal de deschidere, au fost depuse 1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342DF1" w:rsidRPr="00342DF1">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Fondatori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17/04010/001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12295864.89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14755037.87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SRL CREDO INDUSTRY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342DF1" w:rsidRPr="00342DF1">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Obligativitatea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Neîncadrarea în siatuațiile ce determină excluderea de la procedura de atribuire, ce vin în aplicarea art. 18 din Legea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Declarațiepe proprie răspundere conform Formularului F3.6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Declarațiepe proprie răspundere conform Formularul F3.7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Îndeplinirea obligaţiilor de plată a impozitelor, taxelor şi contribuţiilor de asigurări sociale, în conformitate cu prevederile legale în vigoare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Certificat de efectuare sistematică a plăţii impozitelor, contribuţiilor eliberat de Inspectoratul Fiscal- copie, confirmată prin aplicarea semnăturii şi ştampilei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Dovada înregistrării persoanei juridice, în conformitate cu prevederile legale din ţara în care ofertantul este stabilit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Certificat/decizie de înregistrare a întreprinderii/extras 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Licenţa de activitate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Informații generale despre ofertant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Formularul informativ despre ofertant conform Formularul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Informaţiilor cu privire la obligaţiile contractuale faţă de alţi beneficiari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Formularul F 3.9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Raportul financiar pe anul 2016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Disponibilitate de bani lichizi sau capital circulant, de resurse creditare sau alte mijloace financiare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Cifra medie anuală de afaceri în ultimii 3 ani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6,4 mil. lei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Lichiditate generală conform IPO14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minim 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lastRenderedPageBreak/>
              <w:t xml:space="preserve">16.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Demonstrarea experienţei operatorului economic în domeniul de activitate aferent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Declarație privind experiența similară conform Formularul F3.10 sau Declarație privind lista principalelor lucrări executateîn ultimul an de activitate conform Formularul F3.11 Operatorul economic trebuie să nominalizeze 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Demonstrarea accesului la utilajele, instalaţiile şi/sau echipamentele tehnice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acestea fiind fie în dotare proprie, fie închiriate, necesare îndeplinirii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Demonstrarea accesului la personalul necesar pentru îndeplinirea corespunzatoare a obiectului contractului ce urmează a fi atribuit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Declarație privind personalul de specialitate propus pentru implementarea contractuluiconform Formularul F 3.13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Certificatul de atestare tehnico-profesională a dirigintelui de șantier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Demonstrarea accesului la personal/ un organism tehnic de specialitate, care să garanteze asigurarea unui controlul al calităţii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Documente prin care se demonstrează că operatorul economic are acces la laboratoare de încercări şi teste a materialelor ce vor fi utilizate, în conformitate cu natura şi specificul lucrărilor ce fac obiectul viitorului contract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Informații privind subcontractanții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Formularul F3.14, acordul de subcontractare, precum și după caz, Formuarul informativ F3.8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Informații privind asocierea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Formularului F3.15, precum și acordul de asociere în care vor preciza detaliat sarcinile ce revin fiecărui asociat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Avizul Inspecției de Stat în Construcții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Manualul Calității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Certificate de calitate a principalelor materiale utlizate [beton asfaltic, piatră spartă, beton, ș.a.]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Perioada de garanție a lucrarilor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Min. 1 an Max.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Recomandări la contractele prezentate pentru demonstarea lucrărilor similare executate în ultimii 5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copie – confirmată prin semnătura şi ştampila ofertantului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Scrisoare de înaintare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conform F3.1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Împuternicirea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conform F3.2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30.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Formularul ofertei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conform F3.3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31.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Garanția pentru ofertă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conform F3.4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32.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Graficul de execuție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conform F3.5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Datele de calificare ale ofertanţilor: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342DF1" w:rsidRPr="00342DF1">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OFERTANT </w:t>
            </w:r>
          </w:p>
        </w:tc>
      </w:tr>
      <w:tr w:rsidR="00342DF1" w:rsidRPr="00342DF1">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Corespundere </w:t>
            </w:r>
          </w:p>
        </w:tc>
      </w:tr>
      <w:tr w:rsidR="00342DF1" w:rsidRPr="00342DF1">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 xml:space="preserve">CREDO INDUSTRY SRL </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Da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lastRenderedPageBreak/>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342DF1" w:rsidRPr="00342DF1">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Răspunsul Ofertantului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Constatări/Comentarii privind documentele de calificare: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Oferta câştigătoare este propunerea care întruneşte toate condiţiile solicitate prin documentele de licitaţie și are cel mai mic preţ. Criteriul de apreciere al ofertei câștigătoare a fost comunicat operatorilor economici prin documentația de atribuire. Oferta conține costuri mai mari la piloți decât cele propuse de producători.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Modalitatea evaluării ofertelor: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342DF1">
        <w:rPr>
          <w:rFonts w:ascii="Times New Roman" w:eastAsia="Times New Roman" w:hAnsi="Times New Roman" w:cs="Times New Roman"/>
          <w:color w:val="000000"/>
          <w:sz w:val="17"/>
          <w:szCs w:val="17"/>
          <w:lang w:eastAsia="ru-RU"/>
        </w:rPr>
        <w:br/>
      </w:r>
      <w:r w:rsidRPr="00342DF1">
        <w:rPr>
          <w:rFonts w:ascii="Times New Roman" w:eastAsia="Times New Roman" w:hAnsi="Times New Roman" w:cs="Times New Roman"/>
          <w:b/>
          <w:bCs/>
          <w:color w:val="000000"/>
          <w:sz w:val="17"/>
          <w:szCs w:val="17"/>
          <w:lang w:eastAsia="ru-RU"/>
        </w:rPr>
        <w:t>Cel mai mic preț</w:t>
      </w:r>
      <w:r w:rsidRPr="00342DF1">
        <w:rPr>
          <w:rFonts w:ascii="Times New Roman" w:eastAsia="Times New Roman" w:hAnsi="Times New Roman" w:cs="Times New Roman"/>
          <w:color w:val="000000"/>
          <w:sz w:val="17"/>
          <w:szCs w:val="17"/>
          <w:lang w:eastAsia="ru-RU"/>
        </w:rPr>
        <w:t xml:space="preserve">, </w:t>
      </w:r>
      <w:r w:rsidRPr="00342DF1">
        <w:rPr>
          <w:rFonts w:ascii="Times New Roman" w:eastAsia="Times New Roman" w:hAnsi="Times New Roman" w:cs="Times New Roman"/>
          <w:color w:val="000000"/>
          <w:sz w:val="17"/>
          <w:szCs w:val="17"/>
          <w:lang w:eastAsia="ru-RU"/>
        </w:rPr>
        <w:br/>
        <w:t xml:space="preserve">şi modul de evaluare: </w:t>
      </w:r>
      <w:r w:rsidRPr="00342DF1">
        <w:rPr>
          <w:rFonts w:ascii="Times New Roman" w:eastAsia="Times New Roman" w:hAnsi="Times New Roman" w:cs="Times New Roman"/>
          <w:color w:val="000000"/>
          <w:sz w:val="17"/>
          <w:szCs w:val="17"/>
          <w:lang w:eastAsia="ru-RU"/>
        </w:rPr>
        <w:br/>
      </w:r>
      <w:r w:rsidRPr="00342DF1">
        <w:rPr>
          <w:rFonts w:ascii="Times New Roman" w:eastAsia="Times New Roman" w:hAnsi="Times New Roman" w:cs="Times New Roman"/>
          <w:b/>
          <w:bCs/>
          <w:color w:val="000000"/>
          <w:sz w:val="17"/>
          <w:szCs w:val="17"/>
          <w:lang w:eastAsia="ru-RU"/>
        </w:rPr>
        <w:t>cel mai mic preț fără TVA pe lista întreagă</w:t>
      </w:r>
      <w:r w:rsidRPr="00342DF1">
        <w:rPr>
          <w:rFonts w:ascii="Times New Roman" w:eastAsia="Times New Roman" w:hAnsi="Times New Roman" w:cs="Times New Roman"/>
          <w:color w:val="000000"/>
          <w:sz w:val="17"/>
          <w:szCs w:val="17"/>
          <w:lang w:eastAsia="ru-RU"/>
        </w:rPr>
        <w:t xml:space="preserve">, </w:t>
      </w:r>
      <w:r w:rsidRPr="00342DF1">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342DF1" w:rsidRPr="00342DF1">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Suma fără TVA </w:t>
            </w:r>
          </w:p>
        </w:tc>
      </w:tr>
      <w:tr w:rsidR="00342DF1" w:rsidRPr="00342DF1">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8"/>
                <w:szCs w:val="18"/>
                <w:lang w:eastAsia="ru-RU"/>
              </w:rPr>
            </w:pPr>
          </w:p>
        </w:tc>
      </w:tr>
      <w:tr w:rsidR="00342DF1" w:rsidRPr="00342DF1">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Oferta Nr.: 17/04010/001, Ofertant: SRL CREDO INDUSTRY</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12295864.89</w:t>
            </w:r>
          </w:p>
        </w:tc>
      </w:tr>
      <w:tr w:rsidR="00342DF1" w:rsidRPr="00342DF1">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lucrări de asigurare a stabilității terasamentelor și restabilirea lucrărilor de artă pe drumul R34 Hîncești-Leova-Cahul-Giurgiulești, km 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12295864.89</w:t>
            </w:r>
          </w:p>
        </w:tc>
      </w:tr>
      <w:tr w:rsidR="00342DF1" w:rsidRPr="00342DF1">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lucrări de asigurare a stabilității terasamentelor și restabilirea lucrărilor de artă pe drumul R34 Hîncești-Leova-Cahul-Giurgiulești, km 124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45233140-2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12295864.89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12295864.89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Informaţia privind corespunderea cerinţelor tehnice pentru Lucrări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42DF1" w:rsidRPr="00342DF1">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Coresp </w:t>
            </w:r>
            <w:r w:rsidRPr="00342DF1">
              <w:rPr>
                <w:rFonts w:ascii="Times New Roman" w:eastAsia="Times New Roman" w:hAnsi="Times New Roman" w:cs="Times New Roman"/>
                <w:b/>
                <w:bCs/>
                <w:color w:val="000000"/>
                <w:sz w:val="15"/>
                <w:szCs w:val="15"/>
                <w:lang w:eastAsia="ru-RU"/>
              </w:rPr>
              <w:br/>
              <w:t xml:space="preserve">undere </w:t>
            </w:r>
          </w:p>
        </w:tc>
      </w:tr>
      <w:tr w:rsidR="00342DF1" w:rsidRPr="00342DF1">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5"/>
                <w:szCs w:val="15"/>
                <w:lang w:eastAsia="ru-RU"/>
              </w:rPr>
            </w:pPr>
          </w:p>
        </w:tc>
      </w:tr>
      <w:tr w:rsidR="00342DF1" w:rsidRPr="00342DF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Oferta Nr.: 17/04010/001, Ofertant: SRL CREDO INDUSTRY</w:t>
            </w:r>
          </w:p>
        </w:tc>
      </w:tr>
      <w:tr w:rsidR="00342DF1" w:rsidRPr="00342DF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b/>
                <w:bCs/>
                <w:color w:val="000000"/>
                <w:sz w:val="17"/>
                <w:szCs w:val="17"/>
                <w:lang w:eastAsia="ru-RU"/>
              </w:rPr>
              <w:t>Lotul Nr. 1, lucrări de asigurare a stabilității terasamentelor și restabilirea lucrărilor de artă pe drumul R34 Hîncești-Leova-Cahul-Giurgiulești, km 124</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lucrări de asigurare a stabilității terasamentelor și restabilirea lucrărilor de artă pe drumul R34 Hîncești-Leova-Cahul-Giurgiulești, km 124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lucrări de asigurare a stabilității terasamentelor și restabilirea lucrărilor de artă pe drumul R34 Hîncești-Leova-Cahul-Giurgiulești, km 124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lastRenderedPageBreak/>
        <w:t xml:space="preserve">Comentarii privind evaluarea ofertelor: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Ținând cont de prevederile legale, grupul de lucru respinge oferta prezentată la licitație din motivul prețului majorat în raport cu valoarea estimată.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Ofertanţii respinţi/descalificaţi: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NU SÎNT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Ofertanţii respinţi/descalificaţi din cauza neprezentării/necorespunderii documentelor de calificare: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NU SÎNT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În rezultatul examinării, evaluării şi comparării ofertelor depuse, din cauza necorespunderii ofertelor cu cerinţele tehnice expuse în documentaţia standard/caietul de sarcini, au fost respinse următoarele oferte: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342DF1" w:rsidRPr="00342DF1">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Coresp </w:t>
            </w:r>
            <w:r w:rsidRPr="00342DF1">
              <w:rPr>
                <w:rFonts w:ascii="Times New Roman" w:eastAsia="Times New Roman" w:hAnsi="Times New Roman" w:cs="Times New Roman"/>
                <w:b/>
                <w:bCs/>
                <w:color w:val="000000"/>
                <w:sz w:val="15"/>
                <w:szCs w:val="15"/>
                <w:lang w:eastAsia="ru-RU"/>
              </w:rPr>
              <w:br/>
              <w:t xml:space="preserve">undere </w:t>
            </w:r>
          </w:p>
        </w:tc>
      </w:tr>
      <w:tr w:rsidR="00342DF1" w:rsidRPr="00342DF1">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342DF1" w:rsidRPr="00342DF1" w:rsidRDefault="00342DF1" w:rsidP="00342DF1">
            <w:pPr>
              <w:spacing w:after="0" w:line="240" w:lineRule="auto"/>
              <w:jc w:val="center"/>
              <w:rPr>
                <w:rFonts w:ascii="Times New Roman" w:eastAsia="Times New Roman" w:hAnsi="Times New Roman" w:cs="Times New Roman"/>
                <w:b/>
                <w:bCs/>
                <w:color w:val="000000"/>
                <w:sz w:val="15"/>
                <w:szCs w:val="15"/>
                <w:lang w:eastAsia="ru-RU"/>
              </w:rPr>
            </w:pPr>
            <w:r w:rsidRPr="00342DF1">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342DF1" w:rsidRPr="00342DF1" w:rsidRDefault="00342DF1" w:rsidP="00342DF1">
            <w:pPr>
              <w:spacing w:after="0" w:line="240" w:lineRule="auto"/>
              <w:rPr>
                <w:rFonts w:ascii="Times New Roman" w:eastAsia="Times New Roman" w:hAnsi="Times New Roman" w:cs="Times New Roman"/>
                <w:b/>
                <w:bCs/>
                <w:color w:val="000000"/>
                <w:sz w:val="15"/>
                <w:szCs w:val="15"/>
                <w:lang w:eastAsia="ru-RU"/>
              </w:rPr>
            </w:pPr>
          </w:p>
        </w:tc>
      </w:tr>
      <w:tr w:rsidR="00342DF1" w:rsidRPr="00342DF1">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b/>
                <w:bCs/>
                <w:color w:val="000000"/>
                <w:sz w:val="17"/>
                <w:szCs w:val="17"/>
                <w:lang w:val="en-US" w:eastAsia="ru-RU"/>
              </w:rPr>
              <w:t>Oferta Nr.: 17/04010/001, Ofertant: SRL CREDO INDUSTRY</w:t>
            </w:r>
          </w:p>
        </w:tc>
      </w:tr>
      <w:tr w:rsidR="00342DF1" w:rsidRPr="00342DF1">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b/>
                <w:bCs/>
                <w:color w:val="000000"/>
                <w:sz w:val="17"/>
                <w:szCs w:val="17"/>
                <w:lang w:val="en-US" w:eastAsia="ru-RU"/>
              </w:rPr>
              <w:t>Lotul Nr. 1, lucrări de asigurare a stabilității terasamentelor și restabilirea lucrărilor de artă pe drumul R34 Hîncești-Leova-Cahul-Giurgiulești, km 124</w:t>
            </w:r>
          </w:p>
        </w:tc>
      </w:tr>
      <w:tr w:rsidR="00342DF1" w:rsidRPr="00342DF1">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lucrări de asigurare a stabilității terasamentelor și restabilirea lucrărilor de artă pe drumul R34 Hîncești-Leova-Cahul-Giurgiulești, km 124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lucrări de asigurare a stabilității terasamentelor și restabilirea lucrărilor de artă pe drumul R34 Hîncești-Leova-Cahul-Giurgiulești, km 124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right"/>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342DF1" w:rsidRPr="00342DF1" w:rsidRDefault="00342DF1" w:rsidP="00342DF1">
            <w:pPr>
              <w:spacing w:after="0" w:line="240" w:lineRule="auto"/>
              <w:jc w:val="center"/>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w:t>
            </w:r>
          </w:p>
        </w:tc>
      </w:tr>
    </w:tbl>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eastAsia="ru-RU"/>
        </w:rPr>
      </w:pPr>
      <w:r w:rsidRPr="00342DF1">
        <w:rPr>
          <w:rFonts w:ascii="Times New Roman" w:eastAsia="Times New Roman" w:hAnsi="Times New Roman" w:cs="Times New Roman"/>
          <w:b/>
          <w:bCs/>
          <w:color w:val="000000"/>
          <w:sz w:val="18"/>
          <w:szCs w:val="18"/>
          <w:lang w:eastAsia="ru-RU"/>
        </w:rPr>
        <w:t xml:space="preserve">Rezultatele evaluării ofertelor: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342DF1">
        <w:rPr>
          <w:rFonts w:ascii="Times New Roman" w:eastAsia="Times New Roman" w:hAnsi="Times New Roman" w:cs="Times New Roman"/>
          <w:b/>
          <w:bCs/>
          <w:color w:val="000000"/>
          <w:sz w:val="17"/>
          <w:szCs w:val="17"/>
          <w:lang w:eastAsia="ru-RU"/>
        </w:rPr>
        <w:t xml:space="preserve">17/04010/001 </w:t>
      </w:r>
      <w:r w:rsidRPr="00342DF1">
        <w:rPr>
          <w:rFonts w:ascii="Times New Roman" w:eastAsia="Times New Roman" w:hAnsi="Times New Roman" w:cs="Times New Roman"/>
          <w:color w:val="000000"/>
          <w:sz w:val="17"/>
          <w:szCs w:val="17"/>
          <w:lang w:eastAsia="ru-RU"/>
        </w:rPr>
        <w:t xml:space="preserve">din </w:t>
      </w:r>
      <w:r w:rsidRPr="00342DF1">
        <w:rPr>
          <w:rFonts w:ascii="Times New Roman" w:eastAsia="Times New Roman" w:hAnsi="Times New Roman" w:cs="Times New Roman"/>
          <w:b/>
          <w:bCs/>
          <w:color w:val="000000"/>
          <w:sz w:val="17"/>
          <w:szCs w:val="17"/>
          <w:lang w:eastAsia="ru-RU"/>
        </w:rPr>
        <w:t xml:space="preserve">07.12.2017 </w:t>
      </w:r>
      <w:r w:rsidRPr="00342DF1">
        <w:rPr>
          <w:rFonts w:ascii="Times New Roman" w:eastAsia="Times New Roman" w:hAnsi="Times New Roman" w:cs="Times New Roman"/>
          <w:color w:val="000000"/>
          <w:sz w:val="17"/>
          <w:szCs w:val="17"/>
          <w:lang w:eastAsia="ru-RU"/>
        </w:rPr>
        <w:t xml:space="preserve">au fost desemnate câştigătoare următoarele oferte: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NU SÎNT </w:t>
      </w:r>
    </w:p>
    <w:p w:rsidR="00342DF1" w:rsidRPr="00342DF1" w:rsidRDefault="00342DF1" w:rsidP="00342DF1">
      <w:pPr>
        <w:spacing w:after="0" w:line="240" w:lineRule="auto"/>
        <w:rPr>
          <w:rFonts w:ascii="Times New Roman" w:eastAsia="Times New Roman" w:hAnsi="Times New Roman" w:cs="Times New Roman"/>
          <w:color w:val="000000"/>
          <w:sz w:val="24"/>
          <w:szCs w:val="24"/>
          <w:lang w:eastAsia="ru-RU"/>
        </w:rPr>
      </w:pP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eastAsia="ru-RU"/>
        </w:rPr>
      </w:pPr>
      <w:r w:rsidRPr="00342DF1">
        <w:rPr>
          <w:rFonts w:ascii="Times New Roman" w:eastAsia="Times New Roman" w:hAnsi="Times New Roman" w:cs="Times New Roman"/>
          <w:color w:val="000000"/>
          <w:sz w:val="17"/>
          <w:szCs w:val="17"/>
          <w:lang w:eastAsia="ru-RU"/>
        </w:rPr>
        <w:t xml:space="preserve">În situația creată grupul de lucru anulează licitația dată cu înaintarea unui demers către Agenția Achiziții Publice şi invită operatorul economic participant spre returnarea garanției pentru ofertă.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Înştiinţarea ofertanţilor: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w:t>
      </w:r>
      <w:r w:rsidRPr="00342DF1">
        <w:rPr>
          <w:rFonts w:ascii="Times New Roman" w:eastAsia="Times New Roman" w:hAnsi="Times New Roman" w:cs="Times New Roman"/>
          <w:b/>
          <w:bCs/>
          <w:color w:val="000000"/>
          <w:sz w:val="17"/>
          <w:szCs w:val="17"/>
          <w:lang w:val="en-US" w:eastAsia="ru-RU"/>
        </w:rPr>
        <w:t xml:space="preserve">11-26/3477 </w:t>
      </w:r>
      <w:r w:rsidRPr="00342DF1">
        <w:rPr>
          <w:rFonts w:ascii="Times New Roman" w:eastAsia="Times New Roman" w:hAnsi="Times New Roman" w:cs="Times New Roman"/>
          <w:color w:val="000000"/>
          <w:sz w:val="17"/>
          <w:szCs w:val="17"/>
          <w:lang w:val="en-US" w:eastAsia="ru-RU"/>
        </w:rPr>
        <w:t xml:space="preserve">din </w:t>
      </w:r>
      <w:r w:rsidRPr="00342DF1">
        <w:rPr>
          <w:rFonts w:ascii="Times New Roman" w:eastAsia="Times New Roman" w:hAnsi="Times New Roman" w:cs="Times New Roman"/>
          <w:b/>
          <w:bCs/>
          <w:color w:val="000000"/>
          <w:sz w:val="17"/>
          <w:szCs w:val="17"/>
          <w:lang w:val="en-US" w:eastAsia="ru-RU"/>
        </w:rPr>
        <w:t>12.12.2017</w:t>
      </w:r>
      <w:r w:rsidRPr="00342DF1">
        <w:rPr>
          <w:rFonts w:ascii="Times New Roman" w:eastAsia="Times New Roman" w:hAnsi="Times New Roman" w:cs="Times New Roman"/>
          <w:color w:val="000000"/>
          <w:sz w:val="17"/>
          <w:szCs w:val="17"/>
          <w:lang w:val="en-US" w:eastAsia="ru-RU"/>
        </w:rPr>
        <w:t xml:space="preserve">. </w:t>
      </w: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Contractele de achiziţie încheiate: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p w:rsidR="00342DF1" w:rsidRPr="00342DF1" w:rsidRDefault="00342DF1" w:rsidP="00342DF1">
      <w:pPr>
        <w:keepNext/>
        <w:spacing w:before="30" w:after="30" w:line="240" w:lineRule="auto"/>
        <w:rPr>
          <w:rFonts w:ascii="Times New Roman" w:eastAsia="Times New Roman" w:hAnsi="Times New Roman" w:cs="Times New Roman"/>
          <w:color w:val="000000"/>
          <w:sz w:val="17"/>
          <w:szCs w:val="17"/>
          <w:lang w:val="en-US" w:eastAsia="ru-RU"/>
        </w:rPr>
      </w:pPr>
      <w:r w:rsidRPr="00342DF1">
        <w:rPr>
          <w:rFonts w:ascii="Times New Roman" w:eastAsia="Times New Roman" w:hAnsi="Times New Roman" w:cs="Times New Roman"/>
          <w:color w:val="000000"/>
          <w:sz w:val="17"/>
          <w:szCs w:val="17"/>
          <w:lang w:val="en-US" w:eastAsia="ru-RU"/>
        </w:rPr>
        <w:t xml:space="preserve">NU SÎNT </w:t>
      </w:r>
    </w:p>
    <w:p w:rsidR="00342DF1" w:rsidRPr="00342DF1" w:rsidRDefault="00342DF1" w:rsidP="00342DF1">
      <w:pPr>
        <w:spacing w:after="240" w:line="240" w:lineRule="auto"/>
        <w:rPr>
          <w:rFonts w:ascii="Times New Roman" w:eastAsia="Times New Roman" w:hAnsi="Times New Roman" w:cs="Times New Roman"/>
          <w:color w:val="000000"/>
          <w:sz w:val="24"/>
          <w:szCs w:val="24"/>
          <w:lang w:val="en-US" w:eastAsia="ru-RU"/>
        </w:rPr>
      </w:pPr>
    </w:p>
    <w:p w:rsidR="00342DF1" w:rsidRPr="00342DF1" w:rsidRDefault="00342DF1" w:rsidP="00342DF1">
      <w:pPr>
        <w:keepNext/>
        <w:spacing w:before="150" w:after="30" w:line="240" w:lineRule="auto"/>
        <w:rPr>
          <w:rFonts w:ascii="Times New Roman" w:eastAsia="Times New Roman" w:hAnsi="Times New Roman" w:cs="Times New Roman"/>
          <w:b/>
          <w:bCs/>
          <w:color w:val="000000"/>
          <w:sz w:val="18"/>
          <w:szCs w:val="18"/>
          <w:lang w:val="en-US" w:eastAsia="ru-RU"/>
        </w:rPr>
      </w:pPr>
      <w:r w:rsidRPr="00342DF1">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3502C5" w:rsidRPr="00342DF1" w:rsidRDefault="003502C5">
      <w:pPr>
        <w:rPr>
          <w:lang w:val="en-US"/>
        </w:rPr>
      </w:pPr>
      <w:bookmarkStart w:id="0" w:name="_GoBack"/>
      <w:bookmarkEnd w:id="0"/>
    </w:p>
    <w:sectPr w:rsidR="003502C5" w:rsidRPr="00342DF1" w:rsidSect="00342DF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49E"/>
    <w:rsid w:val="000031DE"/>
    <w:rsid w:val="00006423"/>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0E4D"/>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4240"/>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C7936"/>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375E6"/>
    <w:rsid w:val="002376E1"/>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49BF"/>
    <w:rsid w:val="0033769A"/>
    <w:rsid w:val="00337F2C"/>
    <w:rsid w:val="00341BDC"/>
    <w:rsid w:val="00342CB1"/>
    <w:rsid w:val="00342DF1"/>
    <w:rsid w:val="00345366"/>
    <w:rsid w:val="003502C5"/>
    <w:rsid w:val="00354AE4"/>
    <w:rsid w:val="00355F70"/>
    <w:rsid w:val="0036206B"/>
    <w:rsid w:val="00362B45"/>
    <w:rsid w:val="003655A4"/>
    <w:rsid w:val="0036717F"/>
    <w:rsid w:val="00367598"/>
    <w:rsid w:val="00367BA6"/>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1D5"/>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4C2"/>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58F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4BF1"/>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472DD"/>
    <w:rsid w:val="00650953"/>
    <w:rsid w:val="0065123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005C"/>
    <w:rsid w:val="0070176A"/>
    <w:rsid w:val="00705A37"/>
    <w:rsid w:val="007066AA"/>
    <w:rsid w:val="0070765C"/>
    <w:rsid w:val="00711C80"/>
    <w:rsid w:val="007147C2"/>
    <w:rsid w:val="0071505A"/>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410"/>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B7D9E"/>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5C90"/>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510"/>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2B24"/>
    <w:rsid w:val="00A864E1"/>
    <w:rsid w:val="00A950F1"/>
    <w:rsid w:val="00A95A2F"/>
    <w:rsid w:val="00A970E4"/>
    <w:rsid w:val="00AA349E"/>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643D7"/>
    <w:rsid w:val="00C65F5D"/>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011"/>
    <w:rsid w:val="00D06F1E"/>
    <w:rsid w:val="00D0710C"/>
    <w:rsid w:val="00D10E0A"/>
    <w:rsid w:val="00D123CA"/>
    <w:rsid w:val="00D13F5D"/>
    <w:rsid w:val="00D13FFC"/>
    <w:rsid w:val="00D1564B"/>
    <w:rsid w:val="00D17596"/>
    <w:rsid w:val="00D17992"/>
    <w:rsid w:val="00D22A11"/>
    <w:rsid w:val="00D244D3"/>
    <w:rsid w:val="00D2516D"/>
    <w:rsid w:val="00D277B1"/>
    <w:rsid w:val="00D30262"/>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055C"/>
    <w:rsid w:val="00EA11C1"/>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36E60"/>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DF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42DF1"/>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DF1"/>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342DF1"/>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11451</Characters>
  <Application>Microsoft Office Word</Application>
  <DocSecurity>0</DocSecurity>
  <Lines>95</Lines>
  <Paragraphs>26</Paragraphs>
  <ScaleCrop>false</ScaleCrop>
  <Company>SPecialiST RePack</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2017-12-13T08:14:00Z</dcterms:created>
  <dcterms:modified xsi:type="dcterms:W3CDTF">2017-12-13T08:14:00Z</dcterms:modified>
</cp:coreProperties>
</file>