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FA" w:rsidRPr="003D49FA" w:rsidRDefault="003D49FA" w:rsidP="003D49FA">
      <w:pPr>
        <w:keepNext/>
        <w:spacing w:after="0" w:line="240" w:lineRule="auto"/>
        <w:jc w:val="center"/>
        <w:rPr>
          <w:rFonts w:ascii="Times New Roman" w:eastAsia="Times New Roman" w:hAnsi="Times New Roman" w:cs="Times New Roman"/>
          <w:b/>
          <w:bCs/>
          <w:color w:val="000000"/>
          <w:sz w:val="30"/>
          <w:szCs w:val="30"/>
          <w:lang w:eastAsia="ru-RU"/>
        </w:rPr>
      </w:pPr>
      <w:r w:rsidRPr="003D49FA">
        <w:rPr>
          <w:rFonts w:ascii="Times New Roman" w:eastAsia="Times New Roman" w:hAnsi="Times New Roman" w:cs="Times New Roman"/>
          <w:b/>
          <w:bCs/>
          <w:color w:val="000000"/>
          <w:sz w:val="30"/>
          <w:szCs w:val="30"/>
          <w:lang w:eastAsia="ru-RU"/>
        </w:rPr>
        <w:t xml:space="preserve">DARE DE SEAMĂ </w:t>
      </w:r>
    </w:p>
    <w:p w:rsidR="003D49FA" w:rsidRPr="003D49FA" w:rsidRDefault="003D49FA" w:rsidP="003D49FA">
      <w:pPr>
        <w:keepNext/>
        <w:spacing w:after="0" w:line="240" w:lineRule="auto"/>
        <w:jc w:val="center"/>
        <w:rPr>
          <w:rFonts w:ascii="Times New Roman" w:eastAsia="Times New Roman" w:hAnsi="Times New Roman" w:cs="Times New Roman"/>
          <w:color w:val="000000"/>
          <w:sz w:val="27"/>
          <w:szCs w:val="27"/>
          <w:lang w:eastAsia="ru-RU"/>
        </w:rPr>
      </w:pPr>
      <w:r w:rsidRPr="003D49FA">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3D49FA">
        <w:rPr>
          <w:rFonts w:ascii="Times New Roman" w:eastAsia="Times New Roman" w:hAnsi="Times New Roman" w:cs="Times New Roman"/>
          <w:color w:val="000000"/>
          <w:sz w:val="27"/>
          <w:szCs w:val="27"/>
          <w:lang w:eastAsia="ru-RU"/>
        </w:rPr>
        <w:br/>
        <w:t xml:space="preserve">Nr. 18/00972/001 din 24.04.2018 , aprobată la 26.04.2018 </w:t>
      </w:r>
    </w:p>
    <w:p w:rsidR="003D49FA" w:rsidRPr="003D49FA" w:rsidRDefault="003D49FA" w:rsidP="003D49FA">
      <w:pPr>
        <w:spacing w:after="0" w:line="240" w:lineRule="auto"/>
        <w:rPr>
          <w:rFonts w:ascii="Times New Roman" w:eastAsia="Times New Roman" w:hAnsi="Times New Roman" w:cs="Times New Roman"/>
          <w:color w:val="000000"/>
          <w:sz w:val="24"/>
          <w:szCs w:val="24"/>
          <w:lang w:eastAsia="ru-RU"/>
        </w:rPr>
      </w:pPr>
      <w:r w:rsidRPr="003D49FA">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3D49FA" w:rsidRPr="003D49FA">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6"/>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18/00972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19.04.2018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Căușeni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r w:rsidR="003D49FA" w:rsidRPr="003D49F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3D49FA" w:rsidRPr="003D49FA">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Comentariu la statut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3D49FA" w:rsidRPr="003D49F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Email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1002600014031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CONSTRUM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 Chișinău str. E Coca 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022592643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construm.md@mail.ru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1005600012120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str. Petricani 94, mun. Chișinău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068146700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dorin.odovenco@nouconst.md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1003608000976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S.A. DRUMURI - CĂUŞENI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Republica Moldova, CĂUŞENI, or. Căuşeni, str. Tighina şos. 2 bl. 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1003600107905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S.C. DROMAS-CONS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Republica Moldova, mun. Chişinău, or. Vatra, str. Calea Ghidighici 15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lastRenderedPageBreak/>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1002600004948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Î.M. PRO EX 2005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mun. Chisinau bd. Cuza Voda 21/1 ap.12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022 44 30 85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proex_2005@mail.ru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3D49FA" w:rsidRPr="003D49F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Răspuns Nr./Data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3D49FA" w:rsidRPr="003D49FA">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Rezumatul modificării/completării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Până la termenul limită 19.04.2018 10:00, potrivit procesului verbal de deschidere, au fost depuse 4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3D49FA" w:rsidRPr="003D49F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Fondatori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18/00972/002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46096743.78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55316092.54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Ecotehlider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18/00972/001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45946671.77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55136006.12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SÎRBU MARIN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18/00972/004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47449436.52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56939323.78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S.A. DRUMURI - CĂUŞENI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0 COLECTIVUL DE MUNCĂ0 MINISTERUL PRIVATIZĂRII ŞI ADMINISTRĂRII PROPRIETĂŢII DE STAT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18/00972/003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48516759.61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58220111.53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S.C. DROMAS-CONS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961405015449 DACIN PIOTR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3D49FA" w:rsidRPr="003D49FA">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Obligativitatea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27,5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Datele de calificare ale ofertanţilor: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3D49FA" w:rsidRPr="003D49FA">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OFERTANT </w:t>
            </w:r>
          </w:p>
        </w:tc>
      </w:tr>
      <w:tr w:rsidR="003D49FA" w:rsidRPr="003D49FA">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lastRenderedPageBreak/>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Corespundere </w:t>
            </w:r>
          </w:p>
        </w:tc>
      </w:tr>
      <w:tr w:rsidR="003D49FA" w:rsidRPr="003D49F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NOUCONST</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S.A. DRUMURI - CĂUŞENI</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corespunde </w:t>
            </w:r>
          </w:p>
        </w:tc>
      </w:tr>
      <w:tr w:rsidR="003D49FA" w:rsidRPr="003D49F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S.C. DROMAS-CONS S.R.L.</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corespunde </w:t>
            </w:r>
          </w:p>
        </w:tc>
      </w:tr>
      <w:tr w:rsidR="003D49FA" w:rsidRPr="003D49F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 xml:space="preserve">SRL Ecotehlider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corespunde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3D49FA" w:rsidRPr="003D49FA">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Răspunsul Ofertantului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Constatări/Comentarii privind documentele de calificare: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Modalitatea evaluării ofertelor: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3D49FA">
        <w:rPr>
          <w:rFonts w:ascii="Times New Roman" w:eastAsia="Times New Roman" w:hAnsi="Times New Roman" w:cs="Times New Roman"/>
          <w:color w:val="000000"/>
          <w:sz w:val="17"/>
          <w:szCs w:val="17"/>
          <w:lang w:eastAsia="ru-RU"/>
        </w:rPr>
        <w:br/>
      </w:r>
      <w:r w:rsidRPr="003D49FA">
        <w:rPr>
          <w:rFonts w:ascii="Times New Roman" w:eastAsia="Times New Roman" w:hAnsi="Times New Roman" w:cs="Times New Roman"/>
          <w:b/>
          <w:bCs/>
          <w:color w:val="000000"/>
          <w:sz w:val="17"/>
          <w:szCs w:val="17"/>
          <w:lang w:eastAsia="ru-RU"/>
        </w:rPr>
        <w:t>Cel mai mic preț</w:t>
      </w:r>
      <w:r w:rsidRPr="003D49FA">
        <w:rPr>
          <w:rFonts w:ascii="Times New Roman" w:eastAsia="Times New Roman" w:hAnsi="Times New Roman" w:cs="Times New Roman"/>
          <w:color w:val="000000"/>
          <w:sz w:val="17"/>
          <w:szCs w:val="17"/>
          <w:lang w:eastAsia="ru-RU"/>
        </w:rPr>
        <w:t xml:space="preserve">, </w:t>
      </w:r>
      <w:r w:rsidRPr="003D49FA">
        <w:rPr>
          <w:rFonts w:ascii="Times New Roman" w:eastAsia="Times New Roman" w:hAnsi="Times New Roman" w:cs="Times New Roman"/>
          <w:color w:val="000000"/>
          <w:sz w:val="17"/>
          <w:szCs w:val="17"/>
          <w:lang w:eastAsia="ru-RU"/>
        </w:rPr>
        <w:br/>
        <w:t xml:space="preserve">şi modul de evaluare: </w:t>
      </w:r>
      <w:r w:rsidRPr="003D49FA">
        <w:rPr>
          <w:rFonts w:ascii="Times New Roman" w:eastAsia="Times New Roman" w:hAnsi="Times New Roman" w:cs="Times New Roman"/>
          <w:color w:val="000000"/>
          <w:sz w:val="17"/>
          <w:szCs w:val="17"/>
          <w:lang w:eastAsia="ru-RU"/>
        </w:rPr>
        <w:br/>
      </w:r>
      <w:r w:rsidRPr="003D49FA">
        <w:rPr>
          <w:rFonts w:ascii="Times New Roman" w:eastAsia="Times New Roman" w:hAnsi="Times New Roman" w:cs="Times New Roman"/>
          <w:b/>
          <w:bCs/>
          <w:color w:val="000000"/>
          <w:sz w:val="17"/>
          <w:szCs w:val="17"/>
          <w:lang w:eastAsia="ru-RU"/>
        </w:rPr>
        <w:t>cel mai mic preț fără TVA pe lista întreagă</w:t>
      </w:r>
      <w:r w:rsidRPr="003D49FA">
        <w:rPr>
          <w:rFonts w:ascii="Times New Roman" w:eastAsia="Times New Roman" w:hAnsi="Times New Roman" w:cs="Times New Roman"/>
          <w:color w:val="000000"/>
          <w:sz w:val="17"/>
          <w:szCs w:val="17"/>
          <w:lang w:eastAsia="ru-RU"/>
        </w:rPr>
        <w:t xml:space="preserve">, </w:t>
      </w:r>
      <w:r w:rsidRPr="003D49FA">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3D49FA" w:rsidRPr="003D49FA">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Suma fără TVA </w:t>
            </w:r>
          </w:p>
        </w:tc>
      </w:tr>
      <w:tr w:rsidR="003D49FA" w:rsidRPr="003D49FA">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8"/>
                <w:szCs w:val="18"/>
                <w:lang w:eastAsia="ru-RU"/>
              </w:rPr>
            </w:pPr>
          </w:p>
        </w:tc>
      </w:tr>
      <w:tr w:rsidR="003D49FA" w:rsidRPr="003D49F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18/00972/002, Ofertant: Ecotehlider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46096743.78</w:t>
            </w:r>
          </w:p>
        </w:tc>
      </w:tr>
      <w:tr w:rsidR="003D49FA" w:rsidRPr="003D49F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Căușeni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46096743.78</w:t>
            </w:r>
          </w:p>
        </w:tc>
      </w:tr>
      <w:tr w:rsidR="003D49FA" w:rsidRPr="003D49F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46096743.78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46096743.78 </w:t>
            </w:r>
          </w:p>
        </w:tc>
      </w:tr>
      <w:tr w:rsidR="003D49FA" w:rsidRPr="003D49F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18/00972/001, Ofertant: NOUCONST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45946671.77</w:t>
            </w:r>
          </w:p>
        </w:tc>
      </w:tr>
      <w:tr w:rsidR="003D49FA" w:rsidRPr="003D49F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Căușeni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45946671.77</w:t>
            </w:r>
          </w:p>
        </w:tc>
      </w:tr>
      <w:tr w:rsidR="003D49FA" w:rsidRPr="003D49F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45946671.77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45946671.77 </w:t>
            </w:r>
          </w:p>
        </w:tc>
      </w:tr>
      <w:tr w:rsidR="003D49FA" w:rsidRPr="003D49F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18/00972/004, Ofertant: S.A. DRUMURI - CĂUŞENI</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47449436.52</w:t>
            </w:r>
          </w:p>
        </w:tc>
      </w:tr>
      <w:tr w:rsidR="003D49FA" w:rsidRPr="003D49F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Căușeni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47449436.52</w:t>
            </w:r>
          </w:p>
        </w:tc>
      </w:tr>
      <w:tr w:rsidR="003D49FA" w:rsidRPr="003D49F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47449436.52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47449436.52 </w:t>
            </w:r>
          </w:p>
        </w:tc>
      </w:tr>
      <w:tr w:rsidR="003D49FA" w:rsidRPr="003D49F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18/00972/003,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48516759.61</w:t>
            </w:r>
          </w:p>
        </w:tc>
      </w:tr>
      <w:tr w:rsidR="003D49FA" w:rsidRPr="003D49F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Căușeni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48516759.61</w:t>
            </w:r>
          </w:p>
        </w:tc>
      </w:tr>
      <w:tr w:rsidR="003D49FA" w:rsidRPr="003D49F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48516759.61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48516759.61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3D49FA" w:rsidRPr="003D49F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Coresp </w:t>
            </w:r>
            <w:r w:rsidRPr="003D49FA">
              <w:rPr>
                <w:rFonts w:ascii="Times New Roman" w:eastAsia="Times New Roman" w:hAnsi="Times New Roman" w:cs="Times New Roman"/>
                <w:b/>
                <w:bCs/>
                <w:color w:val="000000"/>
                <w:sz w:val="15"/>
                <w:szCs w:val="15"/>
                <w:lang w:eastAsia="ru-RU"/>
              </w:rPr>
              <w:br/>
              <w:t xml:space="preserve">undere </w:t>
            </w:r>
          </w:p>
        </w:tc>
      </w:tr>
      <w:tr w:rsidR="003D49FA" w:rsidRPr="003D49F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5"/>
                <w:szCs w:val="15"/>
                <w:lang w:eastAsia="ru-RU"/>
              </w:rPr>
            </w:pPr>
            <w:r w:rsidRPr="003D49FA">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D49FA" w:rsidRPr="003D49FA" w:rsidRDefault="003D49FA" w:rsidP="003D49FA">
            <w:pPr>
              <w:spacing w:after="0" w:line="240" w:lineRule="auto"/>
              <w:rPr>
                <w:rFonts w:ascii="Times New Roman" w:eastAsia="Times New Roman" w:hAnsi="Times New Roman" w:cs="Times New Roman"/>
                <w:b/>
                <w:bCs/>
                <w:color w:val="000000"/>
                <w:sz w:val="15"/>
                <w:szCs w:val="15"/>
                <w:lang w:eastAsia="ru-RU"/>
              </w:rPr>
            </w:pPr>
          </w:p>
        </w:tc>
      </w:tr>
      <w:tr w:rsidR="003D49FA" w:rsidRPr="003D49F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18/00972/002, Ofertant: Ecotehlider SRL</w:t>
            </w:r>
          </w:p>
        </w:tc>
      </w:tr>
      <w:tr w:rsidR="003D49FA" w:rsidRPr="003D49F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Căușeni</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18/00972/001, Ofertant: NOUCONST</w:t>
            </w:r>
          </w:p>
        </w:tc>
      </w:tr>
      <w:tr w:rsidR="003D49FA" w:rsidRPr="003D49F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Căușeni</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18/00972/004, Ofertant: S.A. DRUMURI - CĂUŞENI</w:t>
            </w:r>
          </w:p>
        </w:tc>
      </w:tr>
      <w:tr w:rsidR="003D49FA" w:rsidRPr="003D49F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Căușeni</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r w:rsidR="003D49FA" w:rsidRPr="003D49F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Oferta Nr.: 18/00972/003, Ofertant: S.C. DROMAS-CONS S.R.L.</w:t>
            </w:r>
          </w:p>
        </w:tc>
      </w:tr>
      <w:tr w:rsidR="003D49FA" w:rsidRPr="003D49F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Căușeni</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Căușeni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right"/>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jc w:val="center"/>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Da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Comentarii privind evaluarea ofertelor: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În urma evaluării ofertelor operatorilor economici participanți, grupul de lucru a constatat că operatorii economici S.R.L.,,Ecotehlider,, S.C. ,,DROMAS-CONS,, S.R.L. și S.A.,,Drumuri Căușeni,, nu au experiență similară în conformitate cu ofertele depuse la licitație, din care considerente ofertele operatorilor economici menționați se rersping de către grupul de lucru. Ținînd cont de prevederile legale în cazul necalificării la procedura de achiziție a cel puțin 3 (trei) operatori economici calificați, grupul de lucru va anula licitația publică cu organizarea unei noi proceduri de achiziție.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Ofertanţii respinţi/descalificaţi: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SÎNT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În rezultatul evaluării, verificării datelor/documentelor de calificare ale ofertanţilor, conform cerinţelor/modului expus în documentaţia standard/caietul de sarcini, au fost respinţi următorii ofertanţi: </w:t>
      </w: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3D49FA" w:rsidRPr="003D49FA">
        <w:trPr>
          <w:cantSplit/>
        </w:trPr>
        <w:tc>
          <w:tcPr>
            <w:tcW w:w="5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D49FA" w:rsidRPr="003D49FA" w:rsidRDefault="003D49FA" w:rsidP="003D49FA">
            <w:pPr>
              <w:spacing w:after="0" w:line="240" w:lineRule="auto"/>
              <w:jc w:val="center"/>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Operator Economic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S.A. DRUMURI - CĂUŞENI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S.C. DROMAS-CONS S.R.L. </w:t>
            </w:r>
          </w:p>
        </w:tc>
      </w:tr>
      <w:tr w:rsidR="003D49FA" w:rsidRPr="003D49F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SRL Ecotehlider </w:t>
            </w:r>
          </w:p>
        </w:tc>
      </w:tr>
    </w:tbl>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val="en-US" w:eastAsia="ru-RU"/>
        </w:rPr>
      </w:pPr>
      <w:r w:rsidRPr="003D49FA">
        <w:rPr>
          <w:rFonts w:ascii="Times New Roman" w:eastAsia="Times New Roman" w:hAnsi="Times New Roman" w:cs="Times New Roman"/>
          <w:b/>
          <w:bCs/>
          <w:color w:val="000000"/>
          <w:sz w:val="18"/>
          <w:szCs w:val="18"/>
          <w:lang w:val="en-US" w:eastAsia="ru-RU"/>
        </w:rPr>
        <w:lastRenderedPageBreak/>
        <w:t xml:space="preserve">În rezultatul examinării, evaluării şi comparării ofertelor depuse, din cauza necorespunderii ofertelor cu cerinţele tehnice expuse în documentaţia standard/caietul de sarcini, au fost respinse următoarele oferte: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val="en-US" w:eastAsia="ru-RU"/>
        </w:rPr>
      </w:pPr>
      <w:r w:rsidRPr="003D49FA">
        <w:rPr>
          <w:rFonts w:ascii="Times New Roman" w:eastAsia="Times New Roman" w:hAnsi="Times New Roman" w:cs="Times New Roman"/>
          <w:color w:val="000000"/>
          <w:sz w:val="17"/>
          <w:szCs w:val="17"/>
          <w:lang w:val="en-US" w:eastAsia="ru-RU"/>
        </w:rPr>
        <w:t xml:space="preserve">NU SÎNT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val="en-US" w:eastAsia="ru-RU"/>
        </w:rPr>
      </w:pPr>
      <w:r w:rsidRPr="003D49FA">
        <w:rPr>
          <w:rFonts w:ascii="Times New Roman" w:eastAsia="Times New Roman" w:hAnsi="Times New Roman" w:cs="Times New Roman"/>
          <w:b/>
          <w:bCs/>
          <w:color w:val="000000"/>
          <w:sz w:val="18"/>
          <w:szCs w:val="18"/>
          <w:lang w:val="en-US" w:eastAsia="ru-RU"/>
        </w:rPr>
        <w:t xml:space="preserve">Rezultatele evaluării ofertelor: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val="en-US" w:eastAsia="ru-RU"/>
        </w:rPr>
      </w:pPr>
      <w:r w:rsidRPr="003D49FA">
        <w:rPr>
          <w:rFonts w:ascii="Times New Roman" w:eastAsia="Times New Roman" w:hAnsi="Times New Roman" w:cs="Times New Roman"/>
          <w:color w:val="000000"/>
          <w:sz w:val="17"/>
          <w:szCs w:val="17"/>
          <w:lang w:val="en-US" w:eastAsia="ru-RU"/>
        </w:rPr>
        <w:t xml:space="preserve">În rezultatul examinării, evaluării şi comparării ofertelor, în baza hotărârii grupului de lucru expusă în Procesul Verbal Nr. </w:t>
      </w:r>
      <w:r w:rsidRPr="003D49FA">
        <w:rPr>
          <w:rFonts w:ascii="Times New Roman" w:eastAsia="Times New Roman" w:hAnsi="Times New Roman" w:cs="Times New Roman"/>
          <w:b/>
          <w:bCs/>
          <w:color w:val="000000"/>
          <w:sz w:val="17"/>
          <w:szCs w:val="17"/>
          <w:lang w:val="en-US" w:eastAsia="ru-RU"/>
        </w:rPr>
        <w:t xml:space="preserve">18/00972/001 </w:t>
      </w:r>
      <w:r w:rsidRPr="003D49FA">
        <w:rPr>
          <w:rFonts w:ascii="Times New Roman" w:eastAsia="Times New Roman" w:hAnsi="Times New Roman" w:cs="Times New Roman"/>
          <w:color w:val="000000"/>
          <w:sz w:val="17"/>
          <w:szCs w:val="17"/>
          <w:lang w:val="en-US" w:eastAsia="ru-RU"/>
        </w:rPr>
        <w:t xml:space="preserve">din </w:t>
      </w:r>
      <w:r w:rsidRPr="003D49FA">
        <w:rPr>
          <w:rFonts w:ascii="Times New Roman" w:eastAsia="Times New Roman" w:hAnsi="Times New Roman" w:cs="Times New Roman"/>
          <w:b/>
          <w:bCs/>
          <w:color w:val="000000"/>
          <w:sz w:val="17"/>
          <w:szCs w:val="17"/>
          <w:lang w:val="en-US" w:eastAsia="ru-RU"/>
        </w:rPr>
        <w:t xml:space="preserve">23.04.2018 </w:t>
      </w:r>
      <w:r w:rsidRPr="003D49FA">
        <w:rPr>
          <w:rFonts w:ascii="Times New Roman" w:eastAsia="Times New Roman" w:hAnsi="Times New Roman" w:cs="Times New Roman"/>
          <w:color w:val="000000"/>
          <w:sz w:val="17"/>
          <w:szCs w:val="17"/>
          <w:lang w:val="en-US" w:eastAsia="ru-RU"/>
        </w:rPr>
        <w:t xml:space="preserve">au fost desemnate câştigătoare următoarele oferte: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val="en-US" w:eastAsia="ru-RU"/>
        </w:rPr>
      </w:pPr>
      <w:r w:rsidRPr="003D49FA">
        <w:rPr>
          <w:rFonts w:ascii="Times New Roman" w:eastAsia="Times New Roman" w:hAnsi="Times New Roman" w:cs="Times New Roman"/>
          <w:color w:val="000000"/>
          <w:sz w:val="17"/>
          <w:szCs w:val="17"/>
          <w:lang w:val="en-US" w:eastAsia="ru-RU"/>
        </w:rPr>
        <w:t xml:space="preserve">NU SÎNT </w:t>
      </w:r>
    </w:p>
    <w:p w:rsidR="003D49FA" w:rsidRPr="003D49FA" w:rsidRDefault="003D49FA" w:rsidP="003D49FA">
      <w:pPr>
        <w:spacing w:after="0" w:line="240" w:lineRule="auto"/>
        <w:rPr>
          <w:rFonts w:ascii="Times New Roman" w:eastAsia="Times New Roman" w:hAnsi="Times New Roman" w:cs="Times New Roman"/>
          <w:color w:val="000000"/>
          <w:sz w:val="24"/>
          <w:szCs w:val="24"/>
          <w:lang w:val="en-US" w:eastAsia="ru-RU"/>
        </w:rPr>
      </w:pP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val="en-US" w:eastAsia="ru-RU"/>
        </w:rPr>
      </w:pPr>
      <w:r w:rsidRPr="003D49FA">
        <w:rPr>
          <w:rFonts w:ascii="Times New Roman" w:eastAsia="Times New Roman" w:hAnsi="Times New Roman" w:cs="Times New Roman"/>
          <w:color w:val="000000"/>
          <w:sz w:val="17"/>
          <w:szCs w:val="17"/>
          <w:lang w:val="en-US" w:eastAsia="ru-RU"/>
        </w:rPr>
        <w:t xml:space="preserve">În conformitate cu legislaţia în vigoare, se stabileşte că, licitaţia publică nr. 18/00972 din 19.04.2018, în vederea achiziţionării lucrărilor de întreținere periodică și reparație curentă a drumurilor publice amplasate teritorial în raionul Căușeni, se anulează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Înştiinţarea ofertanţilor: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w:t>
      </w:r>
      <w:r w:rsidRPr="003D49FA">
        <w:rPr>
          <w:rFonts w:ascii="Times New Roman" w:eastAsia="Times New Roman" w:hAnsi="Times New Roman" w:cs="Times New Roman"/>
          <w:b/>
          <w:bCs/>
          <w:color w:val="000000"/>
          <w:sz w:val="17"/>
          <w:szCs w:val="17"/>
          <w:lang w:eastAsia="ru-RU"/>
        </w:rPr>
        <w:t xml:space="preserve">11-26/1187 </w:t>
      </w:r>
      <w:r w:rsidRPr="003D49FA">
        <w:rPr>
          <w:rFonts w:ascii="Times New Roman" w:eastAsia="Times New Roman" w:hAnsi="Times New Roman" w:cs="Times New Roman"/>
          <w:color w:val="000000"/>
          <w:sz w:val="17"/>
          <w:szCs w:val="17"/>
          <w:lang w:eastAsia="ru-RU"/>
        </w:rPr>
        <w:t xml:space="preserve">din </w:t>
      </w:r>
      <w:r w:rsidRPr="003D49FA">
        <w:rPr>
          <w:rFonts w:ascii="Times New Roman" w:eastAsia="Times New Roman" w:hAnsi="Times New Roman" w:cs="Times New Roman"/>
          <w:b/>
          <w:bCs/>
          <w:color w:val="000000"/>
          <w:sz w:val="17"/>
          <w:szCs w:val="17"/>
          <w:lang w:eastAsia="ru-RU"/>
        </w:rPr>
        <w:t>24.04.2018</w:t>
      </w:r>
      <w:r w:rsidRPr="003D49FA">
        <w:rPr>
          <w:rFonts w:ascii="Times New Roman" w:eastAsia="Times New Roman" w:hAnsi="Times New Roman" w:cs="Times New Roman"/>
          <w:color w:val="000000"/>
          <w:sz w:val="17"/>
          <w:szCs w:val="17"/>
          <w:lang w:eastAsia="ru-RU"/>
        </w:rPr>
        <w:t xml:space="preserve">. </w:t>
      </w: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Contractele de achiziţie încheiate: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p w:rsidR="003D49FA" w:rsidRPr="003D49FA" w:rsidRDefault="003D49FA" w:rsidP="003D49FA">
      <w:pPr>
        <w:keepNext/>
        <w:spacing w:before="30" w:after="30" w:line="240" w:lineRule="auto"/>
        <w:rPr>
          <w:rFonts w:ascii="Times New Roman" w:eastAsia="Times New Roman" w:hAnsi="Times New Roman" w:cs="Times New Roman"/>
          <w:color w:val="000000"/>
          <w:sz w:val="17"/>
          <w:szCs w:val="17"/>
          <w:lang w:eastAsia="ru-RU"/>
        </w:rPr>
      </w:pPr>
      <w:r w:rsidRPr="003D49FA">
        <w:rPr>
          <w:rFonts w:ascii="Times New Roman" w:eastAsia="Times New Roman" w:hAnsi="Times New Roman" w:cs="Times New Roman"/>
          <w:color w:val="000000"/>
          <w:sz w:val="17"/>
          <w:szCs w:val="17"/>
          <w:lang w:eastAsia="ru-RU"/>
        </w:rPr>
        <w:t xml:space="preserve">NU SÎNT </w:t>
      </w:r>
    </w:p>
    <w:p w:rsidR="003D49FA" w:rsidRPr="003D49FA" w:rsidRDefault="003D49FA" w:rsidP="003D49FA">
      <w:pPr>
        <w:spacing w:after="240" w:line="240" w:lineRule="auto"/>
        <w:rPr>
          <w:rFonts w:ascii="Times New Roman" w:eastAsia="Times New Roman" w:hAnsi="Times New Roman" w:cs="Times New Roman"/>
          <w:color w:val="000000"/>
          <w:sz w:val="24"/>
          <w:szCs w:val="24"/>
          <w:lang w:eastAsia="ru-RU"/>
        </w:rPr>
      </w:pPr>
    </w:p>
    <w:p w:rsidR="003D49FA" w:rsidRPr="003D49FA" w:rsidRDefault="003D49FA" w:rsidP="003D49FA">
      <w:pPr>
        <w:keepNext/>
        <w:spacing w:before="150" w:after="30" w:line="240" w:lineRule="auto"/>
        <w:rPr>
          <w:rFonts w:ascii="Times New Roman" w:eastAsia="Times New Roman" w:hAnsi="Times New Roman" w:cs="Times New Roman"/>
          <w:b/>
          <w:bCs/>
          <w:color w:val="000000"/>
          <w:sz w:val="18"/>
          <w:szCs w:val="18"/>
          <w:lang w:eastAsia="ru-RU"/>
        </w:rPr>
      </w:pPr>
      <w:r w:rsidRPr="003D49FA">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D49FA" w:rsidRPr="003D49FA" w:rsidRDefault="003D49FA" w:rsidP="003D49FA">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3D49FA" w:rsidRPr="003D49FA">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D49FA" w:rsidRPr="003D49FA" w:rsidRDefault="003D49FA" w:rsidP="003D49FA">
            <w:pPr>
              <w:spacing w:after="0" w:line="240" w:lineRule="auto"/>
              <w:rPr>
                <w:rFonts w:ascii="Times New Roman" w:eastAsia="Times New Roman" w:hAnsi="Times New Roman" w:cs="Times New Roman"/>
                <w:color w:val="000000"/>
                <w:sz w:val="18"/>
                <w:szCs w:val="18"/>
                <w:lang w:eastAsia="ru-RU"/>
              </w:rPr>
            </w:pPr>
            <w:r w:rsidRPr="003D49FA">
              <w:rPr>
                <w:rFonts w:ascii="Times New Roman" w:eastAsia="Times New Roman" w:hAnsi="Times New Roman" w:cs="Times New Roman"/>
                <w:b/>
                <w:bCs/>
                <w:color w:val="000000"/>
                <w:sz w:val="18"/>
                <w:szCs w:val="18"/>
                <w:lang w:eastAsia="ru-RU"/>
              </w:rPr>
              <w:t>Conducătorul grupului de lucru:</w:t>
            </w:r>
            <w:r w:rsidRPr="003D49FA">
              <w:rPr>
                <w:rFonts w:ascii="Times New Roman" w:eastAsia="Times New Roman" w:hAnsi="Times New Roman" w:cs="Times New Roman"/>
                <w:color w:val="000000"/>
                <w:sz w:val="18"/>
                <w:szCs w:val="18"/>
                <w:lang w:eastAsia="ru-RU"/>
              </w:rPr>
              <w:t xml:space="preserve"> </w:t>
            </w:r>
            <w:r w:rsidRPr="003D49FA">
              <w:rPr>
                <w:rFonts w:ascii="Times New Roman" w:eastAsia="Times New Roman" w:hAnsi="Times New Roman" w:cs="Times New Roman"/>
                <w:b/>
                <w:bCs/>
                <w:color w:val="000000"/>
                <w:sz w:val="18"/>
                <w:szCs w:val="18"/>
                <w:lang w:eastAsia="ru-RU"/>
              </w:rPr>
              <w:t>ION</w:t>
            </w:r>
            <w:r w:rsidRPr="003D49FA">
              <w:rPr>
                <w:rFonts w:ascii="Times New Roman" w:eastAsia="Times New Roman" w:hAnsi="Times New Roman" w:cs="Times New Roman"/>
                <w:color w:val="000000"/>
                <w:sz w:val="18"/>
                <w:szCs w:val="18"/>
                <w:lang w:eastAsia="ru-RU"/>
              </w:rPr>
              <w:t xml:space="preserve"> </w:t>
            </w:r>
            <w:r w:rsidRPr="003D49FA">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3D49F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B9"/>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C65B9"/>
    <w:rsid w:val="003D0025"/>
    <w:rsid w:val="003D0979"/>
    <w:rsid w:val="003D1659"/>
    <w:rsid w:val="003D3E49"/>
    <w:rsid w:val="003D49FA"/>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49F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D49FA"/>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49F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D49FA"/>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2582</Words>
  <Characters>14719</Characters>
  <Application>Microsoft Office Word</Application>
  <DocSecurity>0</DocSecurity>
  <Lines>122</Lines>
  <Paragraphs>34</Paragraphs>
  <ScaleCrop>false</ScaleCrop>
  <Company>SPecialiST RePack</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2018-05-11T07:39:00Z</dcterms:created>
  <dcterms:modified xsi:type="dcterms:W3CDTF">2018-05-11T07:40:00Z</dcterms:modified>
</cp:coreProperties>
</file>