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4721B">
        <w:rPr>
          <w:b/>
          <w:sz w:val="32"/>
          <w:szCs w:val="32"/>
          <w:lang w:val="ro-RO"/>
        </w:rPr>
        <w:t>ei publice nr. 18/01164</w:t>
      </w:r>
      <w:r w:rsidR="00D43A31">
        <w:rPr>
          <w:b/>
          <w:sz w:val="32"/>
          <w:szCs w:val="32"/>
          <w:lang w:val="ro-RO"/>
        </w:rPr>
        <w:t xml:space="preserve"> din 20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F4721B">
        <w:rPr>
          <w:b/>
          <w:sz w:val="32"/>
          <w:szCs w:val="32"/>
          <w:lang w:val="ro-RO"/>
        </w:rPr>
        <w:t>itorial în raionul Leova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842"/>
        <w:gridCol w:w="1701"/>
        <w:gridCol w:w="1418"/>
        <w:gridCol w:w="1276"/>
      </w:tblGrid>
      <w:tr w:rsidR="00026B82" w:rsidRPr="00F156F9" w:rsidTr="00026B82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026B82" w:rsidRPr="00F156F9" w:rsidRDefault="00026B82" w:rsidP="006E64D3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26B82" w:rsidRPr="00F156F9" w:rsidRDefault="00026B82" w:rsidP="006E64D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26B82" w:rsidRPr="00F156F9" w:rsidRDefault="00026B82" w:rsidP="006E64D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026B82" w:rsidRPr="00F156F9" w:rsidRDefault="00026B82" w:rsidP="006E64D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26B82" w:rsidRPr="00F156F9" w:rsidRDefault="00026B82" w:rsidP="006E64D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26B82" w:rsidRPr="00472D99" w:rsidTr="00026B82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26B82" w:rsidRPr="00F156F9" w:rsidRDefault="00026B82" w:rsidP="006E64D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S.A.,,Drumuri-Comrat,,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6B82" w:rsidRPr="00F156F9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30 493 251,29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26B82" w:rsidRPr="00F156F9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36 591 901,55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6B82" w:rsidRPr="00F156F9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026B82" w:rsidRPr="00472D99" w:rsidTr="00026B82">
        <w:trPr>
          <w:trHeight w:val="262"/>
        </w:trPr>
        <w:tc>
          <w:tcPr>
            <w:tcW w:w="2694" w:type="dxa"/>
            <w:vAlign w:val="center"/>
          </w:tcPr>
          <w:p w:rsidR="00026B82" w:rsidRPr="00F156F9" w:rsidRDefault="00026B82" w:rsidP="006E64D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 ,,Drumuri-Cimișlia” 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30 842 280,20</w:t>
            </w:r>
          </w:p>
        </w:tc>
        <w:tc>
          <w:tcPr>
            <w:tcW w:w="1842" w:type="dxa"/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37 010 736,24</w:t>
            </w:r>
          </w:p>
        </w:tc>
        <w:tc>
          <w:tcPr>
            <w:tcW w:w="1701" w:type="dxa"/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309 000,00</w:t>
            </w:r>
          </w:p>
        </w:tc>
        <w:tc>
          <w:tcPr>
            <w:tcW w:w="1418" w:type="dxa"/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026B82" w:rsidRPr="00472D99" w:rsidTr="00026B82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26B82" w:rsidRPr="00F156F9" w:rsidRDefault="00026B82" w:rsidP="006E64D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,,IRINDA PRIM,, S.R.L.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29 094 914,02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34 913 896,82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6B82" w:rsidRDefault="00026B82" w:rsidP="006E64D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6B82" w:rsidRPr="00472D99" w:rsidRDefault="00026B82" w:rsidP="006E64D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2018-04-20T12:47:00Z</dcterms:created>
  <dcterms:modified xsi:type="dcterms:W3CDTF">2018-04-20T12:47:00Z</dcterms:modified>
</cp:coreProperties>
</file>