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C74FA">
        <w:rPr>
          <w:b/>
          <w:sz w:val="32"/>
          <w:szCs w:val="32"/>
          <w:lang w:val="ro-RO"/>
        </w:rPr>
        <w:t>ei publice nr. 18/01312 din 26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2E45FC">
        <w:rPr>
          <w:b/>
          <w:sz w:val="32"/>
          <w:szCs w:val="32"/>
          <w:lang w:val="ro-RO"/>
        </w:rPr>
        <w:t xml:space="preserve"> </w:t>
      </w:r>
      <w:r w:rsidR="002E45FC" w:rsidRPr="002E45FC">
        <w:rPr>
          <w:b/>
          <w:sz w:val="32"/>
          <w:szCs w:val="32"/>
          <w:lang w:val="ro-RO"/>
        </w:rPr>
        <w:t>lucrări</w:t>
      </w:r>
      <w:r w:rsidR="002E45FC">
        <w:rPr>
          <w:b/>
          <w:sz w:val="32"/>
          <w:szCs w:val="32"/>
          <w:lang w:val="ro-RO"/>
        </w:rPr>
        <w:t>lor</w:t>
      </w:r>
      <w:r w:rsidR="002E45FC" w:rsidRPr="002E45FC">
        <w:rPr>
          <w:b/>
          <w:sz w:val="32"/>
          <w:szCs w:val="32"/>
          <w:lang w:val="ro-RO"/>
        </w:rPr>
        <w:t xml:space="preserve"> de reparație curentă a îmbrăcămintei rutiere pe drumul G98 R25 - Lozova - Stolniceni – Hîncești, km 31-40.9</w:t>
      </w:r>
      <w:r w:rsidR="00AD3A61" w:rsidRPr="008752F5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9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1559"/>
        <w:gridCol w:w="1559"/>
        <w:gridCol w:w="1134"/>
      </w:tblGrid>
      <w:tr w:rsidR="002E45FC" w:rsidRPr="00F156F9" w:rsidTr="002E45FC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2E45FC" w:rsidRPr="00F156F9" w:rsidRDefault="002E45FC" w:rsidP="00786BF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2E45FC" w:rsidRPr="00F156F9" w:rsidRDefault="002E45FC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E45FC" w:rsidRPr="00F156F9" w:rsidRDefault="002E45FC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E45FC" w:rsidRPr="00F156F9" w:rsidRDefault="002E45FC" w:rsidP="00786BF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2E45FC" w:rsidRPr="00F156F9" w:rsidRDefault="002E45FC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2E45FC" w:rsidRPr="00F156F9" w:rsidRDefault="002E45FC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E45FC" w:rsidRPr="00F156F9" w:rsidRDefault="002E45FC" w:rsidP="00786BF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2E45FC" w:rsidRPr="00F156F9" w:rsidRDefault="002E45FC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2E45FC" w:rsidRPr="00F156F9" w:rsidRDefault="002E45FC" w:rsidP="00786BF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2E45FC" w:rsidRPr="00F156F9" w:rsidRDefault="002E45FC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2E45FC" w:rsidRPr="00472D99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 w:rsidRPr="00F07C80">
              <w:rPr>
                <w:b/>
                <w:sz w:val="28"/>
                <w:szCs w:val="28"/>
                <w:lang w:val="ro-RO"/>
              </w:rPr>
              <w:t>S.</w:t>
            </w:r>
            <w:r>
              <w:rPr>
                <w:b/>
                <w:sz w:val="28"/>
                <w:szCs w:val="28"/>
                <w:lang w:val="ro-RO"/>
              </w:rPr>
              <w:t>A.,,Drumuri Strășeni,,</w:t>
            </w:r>
          </w:p>
        </w:tc>
        <w:tc>
          <w:tcPr>
            <w:tcW w:w="1843" w:type="dxa"/>
            <w:vAlign w:val="center"/>
          </w:tcPr>
          <w:p w:rsidR="002E45FC" w:rsidRPr="00F156F9" w:rsidRDefault="002E45FC" w:rsidP="00786BF4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13 469 634,54</w:t>
            </w:r>
          </w:p>
        </w:tc>
        <w:tc>
          <w:tcPr>
            <w:tcW w:w="1843" w:type="dxa"/>
            <w:vAlign w:val="center"/>
          </w:tcPr>
          <w:p w:rsidR="002E45FC" w:rsidRPr="00F156F9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16 163 561,45</w:t>
            </w:r>
          </w:p>
        </w:tc>
        <w:tc>
          <w:tcPr>
            <w:tcW w:w="1559" w:type="dxa"/>
            <w:vAlign w:val="center"/>
          </w:tcPr>
          <w:p w:rsidR="002E45FC" w:rsidRPr="00F156F9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140 000,00</w:t>
            </w:r>
          </w:p>
        </w:tc>
        <w:tc>
          <w:tcPr>
            <w:tcW w:w="1559" w:type="dxa"/>
            <w:vAlign w:val="center"/>
          </w:tcPr>
          <w:p w:rsidR="002E45FC" w:rsidRPr="00472D99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 luni</w:t>
            </w:r>
          </w:p>
        </w:tc>
        <w:tc>
          <w:tcPr>
            <w:tcW w:w="1134" w:type="dxa"/>
            <w:vAlign w:val="center"/>
          </w:tcPr>
          <w:p w:rsidR="002E45FC" w:rsidRPr="00472D99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E45FC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S.R.L.,,Nouconst,,,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12 991 269,36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15 589 523,23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130 000,00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 w:rsidRPr="000F33C3">
              <w:rPr>
                <w:sz w:val="24"/>
                <w:szCs w:val="24"/>
                <w:lang w:val="ro-RO"/>
              </w:rPr>
              <w:t>Decembrie</w:t>
            </w:r>
            <w:r>
              <w:rPr>
                <w:sz w:val="28"/>
                <w:szCs w:val="28"/>
                <w:lang w:val="ro-RO"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E45FC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 w:rsidRPr="00FC4213">
              <w:rPr>
                <w:b/>
                <w:sz w:val="28"/>
                <w:szCs w:val="28"/>
                <w:lang w:val="ro-RO"/>
              </w:rPr>
              <w:t>S.A.,,Drumuri Ialoveni,,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12 745 660,00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15 294 792,00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127 500,00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 luni</w:t>
            </w:r>
          </w:p>
        </w:tc>
        <w:tc>
          <w:tcPr>
            <w:tcW w:w="1134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E45FC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 w:rsidRPr="00FC4213">
              <w:rPr>
                <w:b/>
                <w:sz w:val="28"/>
                <w:szCs w:val="28"/>
                <w:lang w:val="ro-RO"/>
              </w:rPr>
              <w:t>S.R.L.,,Ecotehlider,,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11 770 656,05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14 124 787,26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138 000,00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31.12.2018</w:t>
            </w:r>
          </w:p>
        </w:tc>
        <w:tc>
          <w:tcPr>
            <w:tcW w:w="1134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E45FC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S.R.L.,,Rutador,,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12 262 629,02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14 715 154,83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E45FC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 w:rsidRPr="00657AEE">
              <w:rPr>
                <w:b/>
                <w:sz w:val="28"/>
                <w:szCs w:val="28"/>
                <w:lang w:val="ro-RO"/>
              </w:rPr>
              <w:t>S.C.,,IRINDA PRIM,, S.R.L.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10 761 450,62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12 913 740,74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125 000,00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 Iulie 2018</w:t>
            </w:r>
          </w:p>
        </w:tc>
        <w:tc>
          <w:tcPr>
            <w:tcW w:w="1134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E45FC" w:rsidTr="002E45FC">
        <w:trPr>
          <w:trHeight w:val="262"/>
        </w:trPr>
        <w:tc>
          <w:tcPr>
            <w:tcW w:w="2977" w:type="dxa"/>
            <w:vAlign w:val="center"/>
          </w:tcPr>
          <w:p w:rsidR="002E45FC" w:rsidRPr="00F156F9" w:rsidRDefault="002E45FC" w:rsidP="00786BF4">
            <w:pPr>
              <w:rPr>
                <w:b/>
                <w:sz w:val="28"/>
                <w:szCs w:val="28"/>
                <w:lang w:val="ro-RO"/>
              </w:rPr>
            </w:pPr>
            <w:r w:rsidRPr="00F07C80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F07C80">
              <w:rPr>
                <w:b/>
                <w:sz w:val="28"/>
                <w:szCs w:val="28"/>
                <w:lang w:val="ro-RO"/>
              </w:rPr>
              <w:t>NELEDIMPEX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F07C80">
              <w:rPr>
                <w:b/>
                <w:sz w:val="28"/>
                <w:szCs w:val="28"/>
                <w:lang w:val="ro-RO"/>
              </w:rPr>
              <w:t xml:space="preserve"> S.R.L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12 658 028,00</w:t>
            </w:r>
          </w:p>
        </w:tc>
        <w:tc>
          <w:tcPr>
            <w:tcW w:w="1843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15 189 633,00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129 160,00</w:t>
            </w:r>
          </w:p>
        </w:tc>
        <w:tc>
          <w:tcPr>
            <w:tcW w:w="1559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 w:rsidRPr="000F33C3">
              <w:rPr>
                <w:sz w:val="24"/>
                <w:szCs w:val="24"/>
                <w:lang w:val="ro-RO"/>
              </w:rPr>
              <w:t>Decembrie</w:t>
            </w:r>
            <w:r>
              <w:rPr>
                <w:sz w:val="28"/>
                <w:szCs w:val="28"/>
                <w:lang w:val="ro-RO"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2E45FC" w:rsidRDefault="002E45FC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2018-04-26T13:02:00Z</dcterms:created>
  <dcterms:modified xsi:type="dcterms:W3CDTF">2018-04-26T13:03:00Z</dcterms:modified>
</cp:coreProperties>
</file>