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2E43F8">
        <w:rPr>
          <w:b/>
          <w:sz w:val="32"/>
          <w:szCs w:val="32"/>
          <w:lang w:val="ro-RO"/>
        </w:rPr>
        <w:t>ei publice nr. 18/02071 din 04.06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2E43F8">
        <w:rPr>
          <w:b/>
          <w:sz w:val="32"/>
          <w:szCs w:val="32"/>
          <w:lang w:val="ro-RO"/>
        </w:rPr>
        <w:t>onul Rezina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4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418"/>
        <w:gridCol w:w="1276"/>
      </w:tblGrid>
      <w:tr w:rsidR="00B371A0" w:rsidRPr="00F156F9" w:rsidTr="00B371A0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B371A0" w:rsidRPr="00F156F9" w:rsidRDefault="00B371A0" w:rsidP="006B4177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B371A0" w:rsidRPr="00F156F9" w:rsidRDefault="00B371A0" w:rsidP="006B417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B371A0" w:rsidRPr="00F156F9" w:rsidRDefault="00B371A0" w:rsidP="006B417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B371A0" w:rsidRPr="00F156F9" w:rsidRDefault="00B371A0" w:rsidP="006B417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B371A0" w:rsidRPr="00F156F9" w:rsidRDefault="00B371A0" w:rsidP="006B417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B371A0" w:rsidRPr="00472D99" w:rsidTr="00B371A0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B371A0" w:rsidRDefault="00B371A0" w:rsidP="006B4177">
            <w:pPr>
              <w:rPr>
                <w:b/>
                <w:sz w:val="28"/>
                <w:szCs w:val="28"/>
                <w:lang w:val="ro-RO"/>
              </w:rPr>
            </w:pPr>
            <w:r w:rsidRPr="00207804">
              <w:rPr>
                <w:b/>
                <w:sz w:val="28"/>
                <w:szCs w:val="28"/>
                <w:lang w:val="ro-RO"/>
              </w:rPr>
              <w:t>S.R.L.</w:t>
            </w:r>
            <w:r>
              <w:rPr>
                <w:b/>
                <w:sz w:val="28"/>
                <w:szCs w:val="28"/>
                <w:lang w:val="ro-RO"/>
              </w:rPr>
              <w:t>,,GENESIS INTERNATIONAL,,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71A0" w:rsidRDefault="00B371A0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46 313 129,79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71A0" w:rsidRDefault="00B371A0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55 575 755,75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71A0" w:rsidRDefault="00B371A0" w:rsidP="006B417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71A0" w:rsidRPr="00472D99" w:rsidRDefault="00B371A0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71A0" w:rsidRPr="00472D99" w:rsidRDefault="00B371A0" w:rsidP="006B417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2018-06-04T13:11:00Z</dcterms:created>
  <dcterms:modified xsi:type="dcterms:W3CDTF">2018-06-04T13:11:00Z</dcterms:modified>
</cp:coreProperties>
</file>