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76A19470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 xml:space="preserve">de </w:t>
      </w:r>
      <w:r w:rsidR="00FD3696" w:rsidRPr="00FD3696">
        <w:rPr>
          <w:b/>
          <w:bCs/>
        </w:rPr>
        <w:t>amenajare a straturilor bituminoase subtiri executate la rece de tip Slurry Seal pe traseul R20 Orhei-Rezina km 16.00-24.25</w:t>
      </w:r>
      <w:r w:rsidR="00FD3696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A1B12F2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D871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ocds-b3wdp1-MD-1647954443319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CA6B61F" w:rsidR="009C7F19" w:rsidRPr="00FD3696" w:rsidRDefault="00FD3696" w:rsidP="00AF0079">
            <w:pPr>
              <w:jc w:val="both"/>
              <w:rPr>
                <w:bCs/>
                <w:lang w:val="en-US"/>
              </w:rPr>
            </w:pPr>
            <w:r w:rsidRPr="00FD3696">
              <w:t>Lucrari de amenajare a straturilor bituminoase subtiri executate la rece de tip Slurry Seal pe traseul R20 Orhei-Rezina km 16.00-24.25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2D617FF2" w:rsidR="009C7F19" w:rsidRPr="00FD3696" w:rsidRDefault="00FD3696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9 280 275,25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A7D7241" w:rsidR="009C7F19" w:rsidRPr="00A63D88" w:rsidRDefault="00FD3696" w:rsidP="002468BA">
            <w:pPr>
              <w:jc w:val="center"/>
              <w:rPr>
                <w:b/>
              </w:rPr>
            </w:pPr>
            <w:r>
              <w:rPr>
                <w:color w:val="000000" w:themeColor="text1"/>
                <w:sz w:val="28"/>
                <w:szCs w:val="28"/>
              </w:rPr>
              <w:t>9 280 275,25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8F25FE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 xml:space="preserve">31 </w:t>
      </w:r>
      <w:r w:rsidR="00FD3696">
        <w:rPr>
          <w:i/>
          <w:color w:val="000000" w:themeColor="text1"/>
          <w:lang w:val="ro-MD"/>
        </w:rPr>
        <w:t>octombrie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C8F24E6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FD3696">
              <w:rPr>
                <w:lang w:val="ro-MD"/>
              </w:rPr>
              <w:t>9</w:t>
            </w:r>
            <w:r>
              <w:rPr>
                <w:lang w:val="ro-MD"/>
              </w:rPr>
              <w:t> 000 000,00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58FE0703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D3696">
              <w:rPr>
                <w:lang w:val="ro-MD"/>
              </w:rPr>
              <w:t>9</w:t>
            </w:r>
            <w:r>
              <w:rPr>
                <w:lang w:val="ro-MD"/>
              </w:rPr>
              <w:t> 000 000,00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AE69992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276BF9">
        <w:rPr>
          <w:b/>
          <w:iCs/>
          <w:noProof w:val="0"/>
          <w:color w:val="000000" w:themeColor="text1"/>
          <w:lang w:val="ro-MD" w:eastAsia="ru-RU"/>
        </w:rPr>
        <w:t>12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2468BA">
        <w:rPr>
          <w:b/>
          <w:iCs/>
          <w:noProof w:val="0"/>
          <w:color w:val="000000" w:themeColor="text1"/>
          <w:lang w:val="ro-MD" w:eastAsia="ru-RU"/>
        </w:rPr>
        <w:t>4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425301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276BF9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3AD0DE8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76BF9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2021-08-05T07:47:00Z</cp:lastPrinted>
  <dcterms:created xsi:type="dcterms:W3CDTF">2022-03-22T13:00:00Z</dcterms:created>
  <dcterms:modified xsi:type="dcterms:W3CDTF">2022-03-22T13:07:00Z</dcterms:modified>
</cp:coreProperties>
</file>