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sidR="00366E2C">
        <w:rPr>
          <w:b/>
          <w:noProof w:val="0"/>
          <w:lang w:val="ro-MD" w:eastAsia="ru-RU"/>
        </w:rPr>
        <w:t xml:space="preserve"> </w:t>
      </w:r>
      <w:proofErr w:type="spellStart"/>
      <w:r w:rsidRPr="00BE362C">
        <w:rPr>
          <w:b/>
          <w:noProof w:val="0"/>
          <w:lang w:val="ru-RU" w:eastAsia="ru-RU"/>
        </w:rPr>
        <w:t>autorității</w:t>
      </w:r>
      <w:proofErr w:type="spellEnd"/>
      <w:r w:rsidR="00366E2C">
        <w:rPr>
          <w:b/>
          <w:noProof w:val="0"/>
          <w:lang w:val="ro-MD"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366E2C">
        <w:rPr>
          <w:b/>
          <w:noProof w:val="0"/>
          <w:lang w:val="ro-MD" w:eastAsia="ru-RU"/>
        </w:rPr>
        <w:t xml:space="preserve"> </w:t>
      </w:r>
      <w:proofErr w:type="spellStart"/>
      <w:r w:rsidRPr="00BE362C">
        <w:rPr>
          <w:b/>
          <w:noProof w:val="0"/>
          <w:lang w:val="ru-RU" w:eastAsia="ru-RU"/>
        </w:rPr>
        <w:t>de</w:t>
      </w:r>
      <w:proofErr w:type="spellEnd"/>
      <w:r w:rsidR="00366E2C">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estimativă</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sidR="00366E2C">
        <w:rPr>
          <w:noProof w:val="0"/>
          <w:lang w:val="ro-MD" w:eastAsia="ru-RU"/>
        </w:rPr>
        <w:t xml:space="preserve"> </w:t>
      </w:r>
      <w:proofErr w:type="spellStart"/>
      <w:r w:rsidRPr="00BE362C">
        <w:rPr>
          <w:noProof w:val="0"/>
          <w:lang w:val="ru-RU" w:eastAsia="ru-RU"/>
        </w:rPr>
        <w:t>mai</w:t>
      </w:r>
      <w:proofErr w:type="spellEnd"/>
      <w:r w:rsidR="00366E2C">
        <w:rPr>
          <w:noProof w:val="0"/>
          <w:lang w:val="ro-MD" w:eastAsia="ru-RU"/>
        </w:rPr>
        <w:t xml:space="preserve"> </w:t>
      </w:r>
      <w:proofErr w:type="spellStart"/>
      <w:r w:rsidRPr="00BE362C">
        <w:rPr>
          <w:noProof w:val="0"/>
          <w:lang w:val="ru-RU" w:eastAsia="ru-RU"/>
        </w:rPr>
        <w:t>multe</w:t>
      </w:r>
      <w:proofErr w:type="spellEnd"/>
      <w:r w:rsidR="00366E2C">
        <w:rPr>
          <w:noProof w:val="0"/>
          <w:lang w:val="ro-MD"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lastRenderedPageBreak/>
        <w:t>Pentru</w:t>
      </w:r>
      <w:proofErr w:type="spellEnd"/>
      <w:r w:rsidR="00366E2C">
        <w:rPr>
          <w:noProof w:val="0"/>
          <w:lang w:val="ro-MD" w:eastAsia="ru-RU"/>
        </w:rPr>
        <w:t xml:space="preserve"> </w:t>
      </w:r>
      <w:proofErr w:type="spellStart"/>
      <w:r w:rsidRPr="00BE362C">
        <w:rPr>
          <w:noProof w:val="0"/>
          <w:lang w:val="ru-RU" w:eastAsia="ru-RU"/>
        </w:rPr>
        <w:t>toate</w:t>
      </w:r>
      <w:proofErr w:type="spellEnd"/>
      <w:r w:rsidR="00366E2C">
        <w:rPr>
          <w:noProof w:val="0"/>
          <w:lang w:val="ro-MD"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w:t>
      </w:r>
      <w:proofErr w:type="spellStart"/>
      <w:r w:rsidR="00BE362C" w:rsidRPr="00BE362C">
        <w:rPr>
          <w:noProof w:val="0"/>
          <w:sz w:val="20"/>
          <w:lang w:val="ru-RU" w:eastAsia="ru-RU"/>
        </w:rPr>
        <w:t>indicați</w:t>
      </w:r>
      <w:proofErr w:type="spellEnd"/>
      <w:r>
        <w:rPr>
          <w:noProof w:val="0"/>
          <w:sz w:val="20"/>
          <w:lang w:val="ro-MD" w:eastAsia="ru-RU"/>
        </w:rPr>
        <w:t xml:space="preserve"> </w:t>
      </w:r>
      <w:proofErr w:type="spellStart"/>
      <w:r w:rsidR="00BE362C" w:rsidRPr="00BE362C">
        <w:rPr>
          <w:noProof w:val="0"/>
          <w:sz w:val="20"/>
          <w:lang w:val="ru-RU" w:eastAsia="ru-RU"/>
        </w:rPr>
        <w:t>da</w:t>
      </w:r>
      <w:proofErr w:type="spellEnd"/>
      <w:r>
        <w:rPr>
          <w:noProof w:val="0"/>
          <w:sz w:val="20"/>
          <w:lang w:val="ro-MD" w:eastAsia="ru-RU"/>
        </w:rPr>
        <w:t xml:space="preserve"> </w:t>
      </w:r>
      <w:proofErr w:type="spellStart"/>
      <w:r w:rsidR="00BE362C" w:rsidRPr="00BE362C">
        <w:rPr>
          <w:noProof w:val="0"/>
          <w:sz w:val="20"/>
          <w:lang w:val="ru-RU" w:eastAsia="ru-RU"/>
        </w:rPr>
        <w:t>sau</w:t>
      </w:r>
      <w:proofErr w:type="spellEnd"/>
      <w:r>
        <w:rPr>
          <w:noProof w:val="0"/>
          <w:sz w:val="20"/>
          <w:lang w:val="ro-MD" w:eastAsia="ru-RU"/>
        </w:rPr>
        <w:t xml:space="preserve"> </w:t>
      </w:r>
      <w:proofErr w:type="spellStart"/>
      <w:r w:rsidR="00BE362C" w:rsidRPr="00BE362C">
        <w:rPr>
          <w:noProof w:val="0"/>
          <w:sz w:val="20"/>
          <w:lang w:val="ru-RU" w:eastAsia="ru-RU"/>
        </w:rPr>
        <w:t>nu</w:t>
      </w:r>
      <w:proofErr w:type="spellEnd"/>
      <w:r w:rsidR="00BE362C" w:rsidRPr="00BE362C">
        <w:rPr>
          <w:noProof w:val="0"/>
          <w:sz w:val="20"/>
          <w:lang w:val="ru-RU" w:eastAsia="ru-RU"/>
        </w:rPr>
        <w:t>)</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factorului</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de</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lastRenderedPageBreak/>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sidR="00515F31">
              <w:rPr>
                <w:b/>
                <w:noProof w:val="0"/>
                <w:lang w:val="ro-MD" w:eastAsia="ru-RU"/>
              </w:rPr>
              <w:t xml:space="preserve"> </w:t>
            </w:r>
            <w:proofErr w:type="spellStart"/>
            <w:r w:rsidRPr="00BE362C">
              <w:rPr>
                <w:b/>
                <w:noProof w:val="0"/>
                <w:lang w:val="ru-RU" w:eastAsia="ru-RU"/>
              </w:rPr>
              <w:t>instrumentului</w:t>
            </w:r>
            <w:proofErr w:type="spellEnd"/>
            <w:r w:rsidR="00515F31">
              <w:rPr>
                <w:b/>
                <w:noProof w:val="0"/>
                <w:lang w:val="ro-MD"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a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S</w:t>
            </w:r>
            <w:r w:rsidR="00BE362C" w:rsidRPr="00BE362C">
              <w:rPr>
                <w:noProof w:val="0"/>
                <w:lang w:val="ru-RU" w:eastAsia="ru-RU"/>
              </w:rPr>
              <w:t>istemul</w:t>
            </w:r>
            <w:proofErr w:type="spellEnd"/>
            <w:r>
              <w:rPr>
                <w:noProof w:val="0"/>
                <w:lang w:val="ro-MD" w:eastAsia="ru-RU"/>
              </w:rPr>
              <w:t xml:space="preserve"> </w:t>
            </w:r>
            <w:proofErr w:type="spellStart"/>
            <w:r w:rsidR="00BE362C" w:rsidRPr="00BE362C">
              <w:rPr>
                <w:noProof w:val="0"/>
                <w:lang w:val="ru-RU" w:eastAsia="ru-RU"/>
              </w:rPr>
              <w:t>de</w:t>
            </w:r>
            <w:proofErr w:type="spellEnd"/>
            <w:r>
              <w:rPr>
                <w:noProof w:val="0"/>
                <w:lang w:val="ro-MD" w:eastAsia="ru-RU"/>
              </w:rPr>
              <w:t xml:space="preserve"> </w:t>
            </w:r>
            <w:proofErr w:type="spellStart"/>
            <w:r w:rsidR="00BE362C" w:rsidRPr="00BE362C">
              <w:rPr>
                <w:noProof w:val="0"/>
                <w:lang w:val="ru-RU" w:eastAsia="ru-RU"/>
              </w:rPr>
              <w:t>comenzi</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F</w:t>
            </w:r>
            <w:r w:rsidR="00BE362C" w:rsidRPr="00BE362C">
              <w:rPr>
                <w:noProof w:val="0"/>
                <w:lang w:val="ru-RU" w:eastAsia="ru-RU"/>
              </w:rPr>
              <w:t>acturarea</w:t>
            </w:r>
            <w:proofErr w:type="spellEnd"/>
            <w:r>
              <w:rPr>
                <w:noProof w:val="0"/>
                <w:lang w:val="ro-MD" w:eastAsia="ru-RU"/>
              </w:rPr>
              <w:t xml:space="preserve"> </w:t>
            </w:r>
            <w:proofErr w:type="spellStart"/>
            <w:r w:rsidR="00BE362C" w:rsidRPr="00BE362C">
              <w:rPr>
                <w:noProof w:val="0"/>
                <w:lang w:val="ru-RU" w:eastAsia="ru-RU"/>
              </w:rPr>
              <w:t>electronică</w:t>
            </w:r>
            <w:proofErr w:type="spellEnd"/>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P</w:t>
            </w:r>
            <w:r w:rsidR="00BE362C" w:rsidRPr="00BE362C">
              <w:rPr>
                <w:noProof w:val="0"/>
                <w:lang w:val="ru-RU" w:eastAsia="ru-RU"/>
              </w:rPr>
              <w:t>lățile</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00631A2C" w:rsidRPr="00864A45">
        <w:rPr>
          <w:b/>
          <w:lang w:val="ru-RU" w:eastAsia="ru-RU"/>
        </w:rPr>
        <w:t>enumirea</w:t>
      </w:r>
      <w:proofErr w:type="spellEnd"/>
      <w:r w:rsidR="00515F31">
        <w:rPr>
          <w:b/>
          <w:lang w:val="ro-MD" w:eastAsia="ru-RU"/>
        </w:rPr>
        <w:t xml:space="preserve"> </w:t>
      </w:r>
      <w:proofErr w:type="spellStart"/>
      <w:r w:rsidR="00631A2C" w:rsidRPr="00864A45">
        <w:rPr>
          <w:b/>
          <w:lang w:val="ru-RU" w:eastAsia="ru-RU"/>
        </w:rPr>
        <w:t>autorității</w:t>
      </w:r>
      <w:proofErr w:type="spellEnd"/>
      <w:r w:rsidR="00515F31">
        <w:rPr>
          <w:b/>
          <w:lang w:val="ro-MD" w:eastAsia="ru-RU"/>
        </w:rPr>
        <w:t xml:space="preserve"> </w:t>
      </w:r>
      <w:proofErr w:type="spellStart"/>
      <w:r w:rsidR="00631A2C" w:rsidRPr="00864A45">
        <w:rPr>
          <w:b/>
          <w:lang w:val="ru-RU" w:eastAsia="ru-RU"/>
        </w:rPr>
        <w:t>contractant</w:t>
      </w:r>
      <w:r w:rsidR="0055327B">
        <w:rPr>
          <w:b/>
          <w:lang w:val="ru-RU" w:eastAsia="ru-RU"/>
        </w:rPr>
        <w:t>e</w:t>
      </w:r>
      <w:proofErr w:type="spellEnd"/>
      <w:r w:rsidR="0055327B">
        <w:rPr>
          <w:b/>
          <w:lang w:val="ru-RU" w:eastAsia="ru-RU"/>
        </w:rPr>
        <w:t>: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515F31">
        <w:rPr>
          <w:b/>
          <w:noProof w:val="0"/>
          <w:lang w:val="ro-MD" w:eastAsia="ru-RU"/>
        </w:rPr>
        <w:t xml:space="preserve"> </w:t>
      </w:r>
      <w:proofErr w:type="spellStart"/>
      <w:r w:rsidRPr="00BE362C">
        <w:rPr>
          <w:b/>
          <w:noProof w:val="0"/>
          <w:lang w:val="ru-RU" w:eastAsia="ru-RU"/>
        </w:rPr>
        <w:t>de</w:t>
      </w:r>
      <w:proofErr w:type="spellEnd"/>
      <w:r w:rsidR="00515F31">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proofErr w:type="spellStart"/>
      <w:r w:rsidR="00631A2C" w:rsidRPr="00BE362C">
        <w:rPr>
          <w:b/>
          <w:noProof w:val="0"/>
          <w:lang w:val="ru-RU" w:eastAsia="ru-RU"/>
        </w:rPr>
        <w:t>ână</w:t>
      </w:r>
      <w:proofErr w:type="spellEnd"/>
      <w:r>
        <w:rPr>
          <w:b/>
          <w:noProof w:val="0"/>
          <w:lang w:val="ro-MD" w:eastAsia="ru-RU"/>
        </w:rPr>
        <w:t xml:space="preserve"> </w:t>
      </w:r>
      <w:proofErr w:type="spellStart"/>
      <w:r w:rsidR="00631A2C" w:rsidRPr="00BE362C">
        <w:rPr>
          <w:b/>
          <w:noProof w:val="0"/>
          <w:lang w:val="ru-RU" w:eastAsia="ru-RU"/>
        </w:rPr>
        <w:t>la</w:t>
      </w:r>
      <w:proofErr w:type="spellEnd"/>
      <w:r w:rsidR="00631A2C" w:rsidRPr="00BE362C">
        <w:rPr>
          <w:b/>
          <w:noProof w:val="0"/>
          <w:lang w:val="ru-RU" w:eastAsia="ru-RU"/>
        </w:rPr>
        <w:t xml:space="preserve">: </w:t>
      </w:r>
      <w:r w:rsidR="00631A2C" w:rsidRPr="00BE362C">
        <w:rPr>
          <w:b/>
          <w:i/>
          <w:noProof w:val="0"/>
          <w:lang w:val="ru-RU" w:eastAsia="ru-RU"/>
        </w:rPr>
        <w:t>[</w:t>
      </w:r>
      <w:proofErr w:type="spellStart"/>
      <w:r w:rsidR="00631A2C" w:rsidRPr="00BE362C">
        <w:rPr>
          <w:b/>
          <w:i/>
          <w:noProof w:val="0"/>
          <w:lang w:val="ru-RU" w:eastAsia="ru-RU"/>
        </w:rPr>
        <w:t>ora</w:t>
      </w:r>
      <w:proofErr w:type="spellEnd"/>
      <w:r>
        <w:rPr>
          <w:b/>
          <w:i/>
          <w:noProof w:val="0"/>
          <w:lang w:val="ro-MD" w:eastAsia="ru-RU"/>
        </w:rPr>
        <w:t xml:space="preserve"> </w:t>
      </w:r>
      <w:proofErr w:type="spellStart"/>
      <w:r w:rsidR="00631A2C" w:rsidRPr="00BE362C">
        <w:rPr>
          <w:b/>
          <w:i/>
          <w:noProof w:val="0"/>
          <w:lang w:val="ru-RU" w:eastAsia="ru-RU"/>
        </w:rPr>
        <w:t>exactă</w:t>
      </w:r>
      <w:proofErr w:type="spellEnd"/>
      <w:r w:rsidR="00631A2C" w:rsidRPr="00BE362C">
        <w:rPr>
          <w:b/>
          <w:i/>
          <w:noProof w:val="0"/>
          <w:lang w:val="ru-RU" w:eastAsia="ru-RU"/>
        </w:rPr>
        <w:t>]</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lastRenderedPageBreak/>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lastRenderedPageBreak/>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lastRenderedPageBreak/>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lastRenderedPageBreak/>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lastRenderedPageBreak/>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lastRenderedPageBreak/>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lastRenderedPageBreak/>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lastRenderedPageBreak/>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lastRenderedPageBreak/>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r w:rsidRPr="00BE0197">
        <w:rPr>
          <w:b/>
        </w:rPr>
        <w:t>Mostre</w:t>
      </w:r>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032A5D1A" w:rsidR="00215125" w:rsidRPr="00C00499" w:rsidRDefault="00215125" w:rsidP="00590BCC">
            <w:r w:rsidRPr="00C00499">
              <w:t xml:space="preserve">Numărul </w:t>
            </w:r>
            <w:r>
              <w:t>procedurii de achiziție</w:t>
            </w:r>
            <w:r w:rsidR="00E9523D">
              <w:t xml:space="preserve"> </w:t>
            </w:r>
            <w:r w:rsidR="00E9523D">
              <w:rPr>
                <w:rFonts w:ascii="Helvetica" w:hAnsi="Helvetica"/>
                <w:color w:val="333333"/>
                <w:shd w:val="clear" w:color="auto" w:fill="FFFFFF"/>
              </w:rPr>
              <w:t>ocds-b3wdp1-MD-1660635857169</w:t>
            </w:r>
            <w:r w:rsidR="00E9523D">
              <w:rPr>
                <w:rFonts w:ascii="Helvetica" w:hAnsi="Helvetica"/>
                <w:color w:val="333333"/>
                <w:shd w:val="clear" w:color="auto" w:fill="FFFFFF"/>
              </w:rPr>
              <w:t xml:space="preserve"> </w:t>
            </w:r>
            <w:r>
              <w:t>din</w:t>
            </w:r>
            <w:r w:rsidR="00E9523D">
              <w:t xml:space="preserve"> 05.09.2022</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53FDA4A2" w:rsidR="00215125" w:rsidRPr="00C00499" w:rsidRDefault="00573A39" w:rsidP="00590BCC">
            <w:r>
              <w:t>Obiectul</w:t>
            </w:r>
            <w:r w:rsidR="00215125">
              <w:t xml:space="preserve"> achiziție</w:t>
            </w:r>
            <w:r>
              <w:t>i</w:t>
            </w:r>
            <w:r w:rsidR="00215125" w:rsidRPr="00C00499">
              <w:t>:</w:t>
            </w:r>
            <w:r w:rsidR="00E9523D">
              <w:t xml:space="preserve"> </w:t>
            </w:r>
            <w:r w:rsidR="00E9523D">
              <w:rPr>
                <w:rFonts w:ascii="Helvetica" w:hAnsi="Helvetica"/>
                <w:b/>
                <w:bCs/>
                <w:color w:val="333333"/>
                <w:shd w:val="clear" w:color="auto" w:fill="FFFFFF"/>
              </w:rPr>
              <w:t xml:space="preserve"> </w:t>
            </w:r>
            <w:r w:rsidR="00E9523D">
              <w:rPr>
                <w:rFonts w:ascii="Helvetica" w:hAnsi="Helvetica"/>
                <w:b/>
                <w:bCs/>
                <w:color w:val="333333"/>
                <w:shd w:val="clear" w:color="auto" w:fill="FFFFFF"/>
              </w:rPr>
              <w:t>Echipamente pentru încercări de laborator.</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5CCF531D" w:rsidR="00215125" w:rsidRPr="0065496F" w:rsidRDefault="00E9523D" w:rsidP="00590BCC">
            <w:pPr>
              <w:rPr>
                <w:b/>
                <w:sz w:val="20"/>
                <w:szCs w:val="20"/>
              </w:rPr>
            </w:pPr>
            <w:r>
              <w:rPr>
                <w:b/>
                <w:sz w:val="20"/>
                <w:szCs w:val="20"/>
              </w:rPr>
              <w:t>Conform Caietului de sarcini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23D0B75C" w:rsidR="00215125" w:rsidRPr="0065496F" w:rsidRDefault="00215125" w:rsidP="00590BCC">
            <w:pPr>
              <w:rPr>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5B90C0C9" w:rsidR="00215125" w:rsidRPr="0065496F" w:rsidRDefault="00215125" w:rsidP="00590BCC">
            <w:pPr>
              <w:rPr>
                <w:b/>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E9523D">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E9523D">
                  <w:pPr>
                    <w:framePr w:hSpace="180" w:wrap="around" w:vAnchor="page" w:hAnchor="margin" w:y="347"/>
                    <w:jc w:val="right"/>
                    <w:rPr>
                      <w:noProof w:val="0"/>
                      <w:lang w:val="it-IT"/>
                    </w:rPr>
                  </w:pPr>
                </w:p>
                <w:p w14:paraId="0CC6F2E5" w14:textId="5827F3B8" w:rsidR="00845C1B" w:rsidRDefault="00845C1B" w:rsidP="00E9523D">
                  <w:pPr>
                    <w:framePr w:hSpace="180" w:wrap="around" w:vAnchor="page" w:hAnchor="margin" w:y="347"/>
                    <w:jc w:val="right"/>
                    <w:rPr>
                      <w:noProof w:val="0"/>
                      <w:lang w:val="it-IT"/>
                    </w:rPr>
                  </w:pPr>
                </w:p>
                <w:p w14:paraId="0FBDCE36" w14:textId="7F9CA476" w:rsidR="00900D59" w:rsidRDefault="00900D59" w:rsidP="00E9523D">
                  <w:pPr>
                    <w:framePr w:hSpace="180" w:wrap="around" w:vAnchor="page" w:hAnchor="margin" w:y="347"/>
                    <w:jc w:val="right"/>
                    <w:rPr>
                      <w:noProof w:val="0"/>
                      <w:lang w:val="it-IT"/>
                    </w:rPr>
                  </w:pPr>
                </w:p>
                <w:p w14:paraId="375E4192" w14:textId="36065DE0" w:rsidR="00900D59" w:rsidRDefault="00900D59" w:rsidP="00E9523D">
                  <w:pPr>
                    <w:framePr w:hSpace="180" w:wrap="around" w:vAnchor="page" w:hAnchor="margin" w:y="347"/>
                    <w:jc w:val="right"/>
                    <w:rPr>
                      <w:noProof w:val="0"/>
                      <w:lang w:val="it-IT"/>
                    </w:rPr>
                  </w:pPr>
                </w:p>
                <w:p w14:paraId="2D4C1A11" w14:textId="5B40CB37" w:rsidR="00900D59" w:rsidRDefault="00900D59" w:rsidP="00E9523D">
                  <w:pPr>
                    <w:framePr w:hSpace="180" w:wrap="around" w:vAnchor="page" w:hAnchor="margin" w:y="347"/>
                    <w:jc w:val="right"/>
                    <w:rPr>
                      <w:noProof w:val="0"/>
                      <w:lang w:val="it-IT"/>
                    </w:rPr>
                  </w:pPr>
                </w:p>
                <w:p w14:paraId="5FC0E1E8" w14:textId="77777777" w:rsidR="00900D59" w:rsidRDefault="00900D59" w:rsidP="00E9523D">
                  <w:pPr>
                    <w:framePr w:hSpace="180" w:wrap="around" w:vAnchor="page" w:hAnchor="margin" w:y="347"/>
                    <w:jc w:val="right"/>
                    <w:rPr>
                      <w:noProof w:val="0"/>
                      <w:lang w:val="it-IT"/>
                    </w:rPr>
                  </w:pPr>
                </w:p>
                <w:p w14:paraId="62771B7D" w14:textId="77777777" w:rsidR="00845C1B" w:rsidRDefault="00845C1B" w:rsidP="00E9523D">
                  <w:pPr>
                    <w:framePr w:hSpace="180" w:wrap="around" w:vAnchor="page" w:hAnchor="margin" w:y="347"/>
                    <w:jc w:val="right"/>
                    <w:rPr>
                      <w:noProof w:val="0"/>
                      <w:lang w:val="it-IT"/>
                    </w:rPr>
                  </w:pPr>
                </w:p>
                <w:p w14:paraId="300EBE38" w14:textId="168318D1" w:rsidR="009613A9" w:rsidRPr="00DC35AC" w:rsidRDefault="00381725" w:rsidP="00E9523D">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E9523D">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E9523D">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E9523D">
                  <w:pPr>
                    <w:framePr w:hSpace="180" w:wrap="around" w:vAnchor="page" w:hAnchor="margin" w:y="347"/>
                    <w:jc w:val="right"/>
                    <w:rPr>
                      <w:noProof w:val="0"/>
                      <w:lang w:val="it-IT"/>
                    </w:rPr>
                  </w:pPr>
                </w:p>
                <w:p w14:paraId="18FE8BE1" w14:textId="298987EE" w:rsidR="00C25482" w:rsidRPr="00DC35AC" w:rsidRDefault="00C25482" w:rsidP="00E9523D">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E9523D">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E9523D">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E9523D">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E9523D">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E9523D">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754BBD05" w:rsidR="00C25482" w:rsidRPr="00C00499" w:rsidRDefault="00C25482" w:rsidP="00E9523D">
                  <w:pPr>
                    <w:framePr w:hSpace="180" w:wrap="around" w:vAnchor="page" w:hAnchor="margin" w:y="347"/>
                  </w:pPr>
                  <w:r w:rsidRPr="00C00499">
                    <w:t xml:space="preserve">Numărul </w:t>
                  </w:r>
                  <w:r>
                    <w:t xml:space="preserve"> procedurii de achiziție</w:t>
                  </w:r>
                  <w:r w:rsidR="00E9523D">
                    <w:t xml:space="preserve"> </w:t>
                  </w:r>
                  <w:r w:rsidR="00E9523D">
                    <w:rPr>
                      <w:rFonts w:ascii="Helvetica" w:hAnsi="Helvetica"/>
                      <w:color w:val="333333"/>
                      <w:shd w:val="clear" w:color="auto" w:fill="FFFFFF"/>
                    </w:rPr>
                    <w:t>ocds-b3wdp1-MD-1660635857169</w:t>
                  </w:r>
                  <w:r w:rsidR="00E9523D">
                    <w:rPr>
                      <w:rFonts w:ascii="Helvetica" w:hAnsi="Helvetica"/>
                      <w:color w:val="333333"/>
                      <w:shd w:val="clear" w:color="auto" w:fill="FFFFFF"/>
                    </w:rPr>
                    <w:t xml:space="preserve"> </w:t>
                  </w:r>
                  <w:r>
                    <w:t>din</w:t>
                  </w:r>
                  <w:r w:rsidR="00E9523D">
                    <w:t xml:space="preserve"> 05.09.2022</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E9523D">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66D25DDF" w:rsidR="00C25482" w:rsidRPr="00C00499" w:rsidRDefault="00C25482" w:rsidP="00E9523D">
                  <w:pPr>
                    <w:framePr w:hSpace="180" w:wrap="around" w:vAnchor="page" w:hAnchor="margin" w:y="347"/>
                  </w:pPr>
                  <w:r>
                    <w:t>Obiectul de achiziției</w:t>
                  </w:r>
                  <w:r w:rsidRPr="00C00499">
                    <w:t>:</w:t>
                  </w:r>
                  <w:r w:rsidR="00E9523D">
                    <w:t xml:space="preserve"> </w:t>
                  </w:r>
                  <w:r w:rsidR="00E9523D">
                    <w:rPr>
                      <w:rFonts w:ascii="Helvetica" w:hAnsi="Helvetica"/>
                      <w:b/>
                      <w:bCs/>
                      <w:color w:val="333333"/>
                      <w:shd w:val="clear" w:color="auto" w:fill="FFFFFF"/>
                    </w:rPr>
                    <w:t>Echipamente pentru încercări de laborator.</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E9523D">
                  <w:pPr>
                    <w:framePr w:hSpace="180" w:wrap="around" w:vAnchor="page" w:hAnchor="margin" w:y="347"/>
                  </w:pPr>
                </w:p>
              </w:tc>
              <w:tc>
                <w:tcPr>
                  <w:tcW w:w="1249" w:type="dxa"/>
                  <w:gridSpan w:val="3"/>
                </w:tcPr>
                <w:p w14:paraId="25A190B6" w14:textId="77777777" w:rsidR="00C25482" w:rsidRPr="00C00499" w:rsidRDefault="00C25482" w:rsidP="00E9523D">
                  <w:pPr>
                    <w:framePr w:hSpace="180" w:wrap="around" w:vAnchor="page" w:hAnchor="margin" w:y="347"/>
                  </w:pPr>
                </w:p>
              </w:tc>
              <w:tc>
                <w:tcPr>
                  <w:tcW w:w="2001" w:type="dxa"/>
                  <w:gridSpan w:val="7"/>
                </w:tcPr>
                <w:p w14:paraId="46E478D9" w14:textId="36924D05" w:rsidR="00C25482" w:rsidRPr="00C00499" w:rsidRDefault="00C25482" w:rsidP="00E9523D">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E9523D">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E9523D">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E9523D">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E9523D">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E9523D">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E9523D">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E9523D">
                  <w:pPr>
                    <w:framePr w:hSpace="180" w:wrap="around" w:vAnchor="page" w:hAnchor="margin" w:y="347"/>
                    <w:jc w:val="center"/>
                    <w:rPr>
                      <w:b/>
                      <w:sz w:val="20"/>
                    </w:rPr>
                  </w:pPr>
                  <w:r w:rsidRPr="0028367D">
                    <w:rPr>
                      <w:b/>
                      <w:sz w:val="20"/>
                    </w:rPr>
                    <w:t>Suma</w:t>
                  </w:r>
                </w:p>
                <w:p w14:paraId="241DE82A" w14:textId="77777777" w:rsidR="00C25482" w:rsidRPr="0028367D" w:rsidRDefault="00C25482" w:rsidP="00E9523D">
                  <w:pPr>
                    <w:framePr w:hSpace="180" w:wrap="around" w:vAnchor="page" w:hAnchor="margin" w:y="347"/>
                    <w:jc w:val="center"/>
                    <w:rPr>
                      <w:b/>
                      <w:sz w:val="20"/>
                    </w:rPr>
                  </w:pPr>
                  <w:r w:rsidRPr="0028367D">
                    <w:rPr>
                      <w:b/>
                      <w:sz w:val="20"/>
                    </w:rPr>
                    <w:t>fără</w:t>
                  </w:r>
                </w:p>
                <w:p w14:paraId="2A606634" w14:textId="77777777" w:rsidR="00C25482" w:rsidRPr="0028367D" w:rsidRDefault="00C25482" w:rsidP="00E9523D">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E9523D">
                  <w:pPr>
                    <w:framePr w:hSpace="180" w:wrap="around" w:vAnchor="page" w:hAnchor="margin" w:y="347"/>
                    <w:jc w:val="center"/>
                    <w:rPr>
                      <w:b/>
                      <w:sz w:val="20"/>
                    </w:rPr>
                  </w:pPr>
                  <w:r w:rsidRPr="0028367D">
                    <w:rPr>
                      <w:b/>
                      <w:sz w:val="20"/>
                    </w:rPr>
                    <w:t>Suma</w:t>
                  </w:r>
                </w:p>
                <w:p w14:paraId="0D6E9C91" w14:textId="77777777" w:rsidR="00C25482" w:rsidRPr="0028367D" w:rsidRDefault="00C25482" w:rsidP="00E9523D">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E9523D">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E9523D">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E9523D">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E9523D">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E9523D">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E9523D">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E9523D">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E9523D">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E9523D">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E9523D">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E9523D">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E9523D">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E9523D">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E9523D">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E9523D">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E9523D">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E9523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BF0660E" w:rsidR="00C25482" w:rsidRPr="0028367D" w:rsidRDefault="00E9523D" w:rsidP="00E9523D">
                  <w:pPr>
                    <w:framePr w:hSpace="180" w:wrap="around" w:vAnchor="page" w:hAnchor="margin" w:y="347"/>
                    <w:rPr>
                      <w:b/>
                      <w:sz w:val="20"/>
                    </w:rPr>
                  </w:pPr>
                  <w:r>
                    <w:rPr>
                      <w:b/>
                      <w:sz w:val="20"/>
                      <w:szCs w:val="20"/>
                    </w:rPr>
                    <w:t>Conform Caietului de sarcini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E9523D">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E9523D">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E9523D">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E9523D">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E9523D">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E9523D">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680D755A" w:rsidR="00C25482" w:rsidRPr="0028367D" w:rsidRDefault="00C25482" w:rsidP="00E9523D">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E9523D">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E9523D">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E9523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12DCF36D" w:rsidR="00C25482" w:rsidRPr="0028367D" w:rsidRDefault="00B80FF2" w:rsidP="00E9523D">
                  <w:pPr>
                    <w:framePr w:hSpace="180" w:wrap="around" w:vAnchor="page" w:hAnchor="margin" w:y="347"/>
                    <w:rPr>
                      <w:b/>
                      <w:sz w:val="20"/>
                    </w:rPr>
                  </w:pPr>
                  <w:r w:rsidRPr="004D2BAC">
                    <w:rPr>
                      <w:bCs/>
                      <w:lang w:val="en-US"/>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6AEF9AF" w:rsidR="00C25482" w:rsidRPr="0028367D" w:rsidRDefault="00B80FF2" w:rsidP="00E9523D">
                  <w:pPr>
                    <w:framePr w:hSpace="180" w:wrap="around" w:vAnchor="page" w:hAnchor="margin" w:y="347"/>
                    <w:rPr>
                      <w:sz w:val="20"/>
                    </w:rPr>
                  </w:pPr>
                  <w:r>
                    <w:rPr>
                      <w:sz w:val="20"/>
                    </w:rPr>
                    <w:t xml:space="preserve">  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50FF6885" w:rsidR="00C25482" w:rsidRPr="0028367D" w:rsidRDefault="00B80FF2" w:rsidP="00E9523D">
                  <w:pPr>
                    <w:framePr w:hSpace="180" w:wrap="around" w:vAnchor="page" w:hAnchor="margin" w:y="347"/>
                    <w:rPr>
                      <w:sz w:val="20"/>
                    </w:rPr>
                  </w:pPr>
                  <w:r>
                    <w:rPr>
                      <w:sz w:val="20"/>
                    </w:rPr>
                    <w:t xml:space="preserve">   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E9523D">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E9523D">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E9523D">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E9523D">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E9523D">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E9523D">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E9523D">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E9523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E9523D">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E9523D">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E9523D">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E9523D">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E9523D">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E9523D">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E9523D">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E9523D">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E9523D">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E9523D">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E9523D">
                  <w:pPr>
                    <w:framePr w:hSpace="180" w:wrap="around" w:vAnchor="page" w:hAnchor="margin" w:y="347"/>
                    <w:tabs>
                      <w:tab w:val="left" w:pos="6120"/>
                    </w:tabs>
                    <w:rPr>
                      <w:sz w:val="20"/>
                    </w:rPr>
                  </w:pPr>
                </w:p>
                <w:p w14:paraId="15135DCC" w14:textId="77777777" w:rsidR="00C25482" w:rsidRPr="00845C1B" w:rsidRDefault="00C25482" w:rsidP="00E9523D">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E9523D">
                  <w:pPr>
                    <w:framePr w:hSpace="180" w:wrap="around" w:vAnchor="page" w:hAnchor="margin" w:y="347"/>
                    <w:rPr>
                      <w:sz w:val="20"/>
                    </w:rPr>
                  </w:pPr>
                </w:p>
                <w:p w14:paraId="1FA8F12B" w14:textId="362C50DE" w:rsidR="00C25482" w:rsidRPr="00845C1B" w:rsidRDefault="00C25482" w:rsidP="00E9523D">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E9523D">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E9523D">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E9523D">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C005CD" w:rsidRPr="0013795E" w14:paraId="03E51810" w14:textId="77777777" w:rsidTr="00BB0773">
        <w:trPr>
          <w:trHeight w:val="697"/>
        </w:trPr>
        <w:tc>
          <w:tcPr>
            <w:tcW w:w="10173" w:type="dxa"/>
            <w:vAlign w:val="center"/>
          </w:tcPr>
          <w:p w14:paraId="3781B23F" w14:textId="77777777" w:rsidR="003E3EFB" w:rsidRPr="00E004AF" w:rsidRDefault="003E3EFB" w:rsidP="003E3EFB">
            <w:pPr>
              <w:spacing w:line="276" w:lineRule="auto"/>
              <w:jc w:val="right"/>
              <w:rPr>
                <w:noProof w:val="0"/>
              </w:rPr>
            </w:pPr>
            <w:bookmarkStart w:id="116" w:name="_Hlk77771427"/>
            <w:r w:rsidRPr="00E004AF">
              <w:rPr>
                <w:noProof w:val="0"/>
              </w:rPr>
              <w:lastRenderedPageBreak/>
              <w:t>Anexa nr. 24</w:t>
            </w:r>
          </w:p>
          <w:p w14:paraId="059FF15C" w14:textId="77777777" w:rsidR="003E3EFB" w:rsidRPr="00E004AF" w:rsidRDefault="003E3EFB" w:rsidP="003E3EFB">
            <w:pPr>
              <w:spacing w:line="276" w:lineRule="auto"/>
              <w:jc w:val="right"/>
              <w:rPr>
                <w:noProof w:val="0"/>
              </w:rPr>
            </w:pPr>
            <w:r w:rsidRPr="00E004AF">
              <w:rPr>
                <w:noProof w:val="0"/>
              </w:rPr>
              <w:t>la Documentația standard nr._____</w:t>
            </w:r>
          </w:p>
          <w:p w14:paraId="63FAFB0F" w14:textId="77777777" w:rsidR="003E3EFB" w:rsidRPr="00E004AF" w:rsidRDefault="003E3EFB" w:rsidP="003E3EFB">
            <w:pPr>
              <w:spacing w:line="276" w:lineRule="auto"/>
              <w:jc w:val="right"/>
              <w:rPr>
                <w:noProof w:val="0"/>
              </w:rPr>
            </w:pPr>
            <w:r w:rsidRPr="00E004AF">
              <w:rPr>
                <w:noProof w:val="0"/>
              </w:rPr>
              <w:t>din “____” ________ 20___</w:t>
            </w:r>
          </w:p>
          <w:p w14:paraId="2E7E67D6" w14:textId="77777777" w:rsidR="003E3EFB" w:rsidRPr="000C27F0" w:rsidRDefault="003E3EFB" w:rsidP="003E3EFB">
            <w:pPr>
              <w:spacing w:line="276" w:lineRule="auto"/>
              <w:jc w:val="center"/>
              <w:rPr>
                <w:b/>
                <w:noProof w:val="0"/>
              </w:rPr>
            </w:pPr>
          </w:p>
          <w:p w14:paraId="609C5A69" w14:textId="4CC46910" w:rsidR="003E3EFB" w:rsidRPr="00725EBA" w:rsidRDefault="003E3EFB" w:rsidP="00725EBA">
            <w:pPr>
              <w:spacing w:line="276" w:lineRule="auto"/>
              <w:jc w:val="center"/>
              <w:rPr>
                <w:b/>
                <w:noProof w:val="0"/>
              </w:rPr>
            </w:pPr>
            <w:r w:rsidRPr="000C27F0">
              <w:rPr>
                <w:b/>
                <w:noProof w:val="0"/>
              </w:rPr>
              <w:t xml:space="preserve">CONTRACT – MODEL </w:t>
            </w:r>
          </w:p>
          <w:tbl>
            <w:tblPr>
              <w:tblW w:w="10173" w:type="dxa"/>
              <w:tblLayout w:type="fixed"/>
              <w:tblLook w:val="04A0" w:firstRow="1" w:lastRow="0" w:firstColumn="1" w:lastColumn="0" w:noHBand="0" w:noVBand="1"/>
            </w:tblPr>
            <w:tblGrid>
              <w:gridCol w:w="10173"/>
            </w:tblGrid>
            <w:tr w:rsidR="003E3EFB" w:rsidRPr="000C27F0" w14:paraId="693E545D" w14:textId="77777777" w:rsidTr="00BB6E6E">
              <w:trPr>
                <w:trHeight w:val="697"/>
              </w:trPr>
              <w:tc>
                <w:tcPr>
                  <w:tcW w:w="10173" w:type="dxa"/>
                  <w:vAlign w:val="center"/>
                </w:tcPr>
                <w:p w14:paraId="69454775" w14:textId="77777777" w:rsidR="003E3EFB" w:rsidRPr="002F5ECF" w:rsidRDefault="003E3EFB" w:rsidP="003E3EFB">
                  <w:pPr>
                    <w:spacing w:line="276" w:lineRule="auto"/>
                    <w:jc w:val="both"/>
                  </w:pPr>
                </w:p>
                <w:p w14:paraId="21D34120" w14:textId="77777777" w:rsidR="003E3EFB" w:rsidRPr="002F5ECF" w:rsidRDefault="003E3EFB" w:rsidP="003E3EFB">
                  <w:pPr>
                    <w:spacing w:line="276" w:lineRule="auto"/>
                    <w:jc w:val="both"/>
                    <w:rPr>
                      <w:caps/>
                    </w:rPr>
                  </w:pPr>
                </w:p>
                <w:p w14:paraId="40763880" w14:textId="77777777" w:rsidR="003E3EFB" w:rsidRPr="002F5ECF" w:rsidRDefault="003E3EFB" w:rsidP="003E3EFB">
                  <w:pPr>
                    <w:spacing w:line="276" w:lineRule="auto"/>
                    <w:jc w:val="center"/>
                    <w:rPr>
                      <w:u w:val="single"/>
                    </w:rPr>
                  </w:pPr>
                  <w:r w:rsidRPr="002F5ECF">
                    <w:rPr>
                      <w:caps/>
                    </w:rPr>
                    <w:t>Contract</w:t>
                  </w:r>
                  <w:r w:rsidRPr="002F5ECF">
                    <w:t xml:space="preserve"> Nr.</w:t>
                  </w:r>
                </w:p>
                <w:p w14:paraId="1262521B" w14:textId="77777777" w:rsidR="003E3EFB" w:rsidRPr="002F5ECF" w:rsidRDefault="003E3EFB" w:rsidP="003E3EFB">
                  <w:pPr>
                    <w:spacing w:line="276" w:lineRule="auto"/>
                    <w:jc w:val="center"/>
                  </w:pPr>
                  <w:r w:rsidRPr="002F5ECF">
                    <w:t>privind achiziţia de</w:t>
                  </w:r>
                  <w:r w:rsidRPr="002F5ECF">
                    <w:softHyphen/>
                  </w:r>
                  <w:r w:rsidRPr="002F5ECF">
                    <w:softHyphen/>
                  </w:r>
                  <w:r w:rsidRPr="002F5ECF">
                    <w:softHyphen/>
                    <w:t>________________</w:t>
                  </w:r>
                </w:p>
                <w:p w14:paraId="60F493D9" w14:textId="77777777" w:rsidR="003E3EFB" w:rsidRPr="002F5ECF" w:rsidRDefault="003E3EFB" w:rsidP="003E3EFB">
                  <w:pPr>
                    <w:spacing w:line="276" w:lineRule="auto"/>
                    <w:jc w:val="center"/>
                    <w:rPr>
                      <w:i/>
                    </w:rPr>
                  </w:pPr>
                </w:p>
                <w:p w14:paraId="21D8D4F5" w14:textId="77777777" w:rsidR="003E3EFB" w:rsidRPr="002F5ECF" w:rsidRDefault="003E3EFB" w:rsidP="003E3EFB">
                  <w:pPr>
                    <w:spacing w:line="276" w:lineRule="auto"/>
                    <w:jc w:val="center"/>
                    <w:rPr>
                      <w:i/>
                    </w:rPr>
                  </w:pPr>
                  <w:r w:rsidRPr="002F5ECF">
                    <w:rPr>
                      <w:i/>
                    </w:rPr>
                    <w:t>I PARTEA GENERALĂ</w:t>
                  </w:r>
                </w:p>
                <w:p w14:paraId="166E8EC7" w14:textId="77777777" w:rsidR="003E3EFB" w:rsidRPr="002F5ECF" w:rsidRDefault="003E3EFB" w:rsidP="003E3EFB">
                  <w:pPr>
                    <w:spacing w:line="276" w:lineRule="auto"/>
                    <w:jc w:val="center"/>
                    <w:rPr>
                      <w:i/>
                    </w:rPr>
                  </w:pPr>
                  <w:r w:rsidRPr="002F5ECF">
                    <w:rPr>
                      <w:i/>
                    </w:rPr>
                    <w:t>(OBLIGATORIU)</w:t>
                  </w:r>
                </w:p>
                <w:p w14:paraId="2A681E9E" w14:textId="77777777" w:rsidR="003E3EFB" w:rsidRPr="002F5ECF" w:rsidRDefault="003E3EFB" w:rsidP="003E3EFB">
                  <w:pPr>
                    <w:spacing w:line="276" w:lineRule="auto"/>
                    <w:jc w:val="center"/>
                    <w:rPr>
                      <w:iCs/>
                    </w:rPr>
                  </w:pPr>
                </w:p>
                <w:p w14:paraId="776B6152" w14:textId="77777777" w:rsidR="003E3EFB" w:rsidRPr="002F5ECF" w:rsidRDefault="003E3EFB" w:rsidP="003E3EFB">
                  <w:pPr>
                    <w:spacing w:line="276" w:lineRule="auto"/>
                    <w:jc w:val="both"/>
                    <w:rPr>
                      <w:i/>
                    </w:rPr>
                  </w:pPr>
                  <w:r w:rsidRPr="002F5ECF">
                    <w:rPr>
                      <w:i/>
                    </w:rPr>
                    <w:t>Obiectul achiziției _____________________________________________________</w:t>
                  </w:r>
                </w:p>
                <w:p w14:paraId="6D818364" w14:textId="77777777" w:rsidR="003E3EFB" w:rsidRPr="002F5ECF" w:rsidRDefault="003E3EFB" w:rsidP="003E3EFB">
                  <w:pPr>
                    <w:spacing w:line="276" w:lineRule="auto"/>
                    <w:jc w:val="both"/>
                    <w:rPr>
                      <w:i/>
                    </w:rPr>
                  </w:pPr>
                  <w:r w:rsidRPr="002F5ECF">
                    <w:rPr>
                      <w:i/>
                    </w:rPr>
                    <w:t>Cod CPV: ___________________________________________________________</w:t>
                  </w:r>
                </w:p>
                <w:p w14:paraId="1C9A963B" w14:textId="77777777" w:rsidR="003E3EFB" w:rsidRPr="002F5ECF" w:rsidRDefault="003E3EFB" w:rsidP="003E3EFB">
                  <w:pPr>
                    <w:spacing w:line="276" w:lineRule="auto"/>
                    <w:jc w:val="both"/>
                    <w:rPr>
                      <w:i/>
                    </w:rPr>
                  </w:pPr>
                </w:p>
                <w:p w14:paraId="7182157F" w14:textId="77777777" w:rsidR="003E3EFB" w:rsidRPr="002F5ECF" w:rsidRDefault="003E3EFB" w:rsidP="003E3EFB">
                  <w:pPr>
                    <w:spacing w:line="276" w:lineRule="auto"/>
                    <w:jc w:val="both"/>
                    <w:rPr>
                      <w:i/>
                    </w:rPr>
                  </w:pPr>
                  <w:r w:rsidRPr="002F5ECF">
                    <w:rPr>
                      <w:i/>
                    </w:rPr>
                    <w:t>“___”_________20__</w:t>
                  </w:r>
                  <w:r w:rsidRPr="002F5ECF">
                    <w:rPr>
                      <w:i/>
                    </w:rPr>
                    <w:tab/>
                    <w:t xml:space="preserve">                                                        __________________________</w:t>
                  </w:r>
                </w:p>
                <w:p w14:paraId="267F8E97" w14:textId="77777777" w:rsidR="003E3EFB" w:rsidRPr="002F5ECF" w:rsidRDefault="003E3EFB" w:rsidP="003E3EFB">
                  <w:pPr>
                    <w:spacing w:line="276" w:lineRule="auto"/>
                    <w:jc w:val="both"/>
                    <w:rPr>
                      <w:i/>
                    </w:rPr>
                  </w:pPr>
                  <w:r w:rsidRPr="002F5ECF">
                    <w:rPr>
                      <w:i/>
                    </w:rPr>
                    <w:t xml:space="preserve">                                                                                                                           (localitatea)</w:t>
                  </w:r>
                </w:p>
                <w:p w14:paraId="068E0E9A" w14:textId="77777777" w:rsidR="003E3EFB" w:rsidRPr="002F5ECF" w:rsidRDefault="003E3EFB" w:rsidP="003E3EFB">
                  <w:pPr>
                    <w:spacing w:line="276" w:lineRule="auto"/>
                    <w:jc w:val="both"/>
                    <w:rPr>
                      <w:i/>
                    </w:rPr>
                  </w:pPr>
                </w:p>
                <w:p w14:paraId="12D2D1F6" w14:textId="77777777" w:rsidR="003E3EFB" w:rsidRPr="002F5ECF" w:rsidRDefault="003E3EFB" w:rsidP="003E3EFB">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3E3EFB" w:rsidRPr="002F5ECF" w14:paraId="08AFFFB1" w14:textId="77777777" w:rsidTr="00BB6E6E">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CCD7DB2" w14:textId="77777777" w:rsidR="003E3EFB" w:rsidRPr="002F5ECF" w:rsidRDefault="003E3EFB" w:rsidP="003E3EFB">
                        <w:pPr>
                          <w:spacing w:line="276" w:lineRule="auto"/>
                          <w:jc w:val="center"/>
                          <w:rPr>
                            <w:b/>
                            <w:caps/>
                          </w:rPr>
                        </w:pPr>
                        <w:r w:rsidRPr="002F5ECF">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325BD967" w14:textId="77777777" w:rsidR="003E3EFB" w:rsidRPr="002F5ECF" w:rsidRDefault="003E3EFB" w:rsidP="003E3EFB">
                        <w:pPr>
                          <w:spacing w:line="276" w:lineRule="auto"/>
                          <w:jc w:val="center"/>
                          <w:rPr>
                            <w:b/>
                            <w:caps/>
                          </w:rPr>
                        </w:pPr>
                        <w:r w:rsidRPr="002F5ECF">
                          <w:rPr>
                            <w:b/>
                            <w:bCs/>
                          </w:rPr>
                          <w:t>Autoritatea contractantă</w:t>
                        </w:r>
                      </w:p>
                    </w:tc>
                  </w:tr>
                  <w:tr w:rsidR="003E3EFB" w:rsidRPr="002F5ECF" w14:paraId="3031C076" w14:textId="77777777" w:rsidTr="00BB6E6E">
                    <w:trPr>
                      <w:trHeight w:val="2625"/>
                    </w:trPr>
                    <w:tc>
                      <w:tcPr>
                        <w:tcW w:w="4873" w:type="dxa"/>
                        <w:tcBorders>
                          <w:top w:val="single" w:sz="4" w:space="0" w:color="auto"/>
                          <w:left w:val="single" w:sz="4" w:space="0" w:color="auto"/>
                          <w:bottom w:val="single" w:sz="4" w:space="0" w:color="auto"/>
                          <w:right w:val="single" w:sz="4" w:space="0" w:color="auto"/>
                        </w:tcBorders>
                      </w:tcPr>
                      <w:p w14:paraId="62F0D069" w14:textId="77777777" w:rsidR="003E3EFB" w:rsidRPr="002F5ECF" w:rsidRDefault="003E3EFB" w:rsidP="003E3EFB">
                        <w:pPr>
                          <w:spacing w:line="276" w:lineRule="auto"/>
                          <w:rPr>
                            <w:b/>
                          </w:rPr>
                        </w:pPr>
                      </w:p>
                      <w:p w14:paraId="4B78454E" w14:textId="77777777" w:rsidR="003E3EFB" w:rsidRPr="002F5ECF" w:rsidRDefault="003E3EFB" w:rsidP="003E3EFB">
                        <w:pPr>
                          <w:spacing w:line="276" w:lineRule="auto"/>
                        </w:pPr>
                        <w:r w:rsidRPr="002F5ECF">
                          <w:rPr>
                            <w:b/>
                          </w:rPr>
                          <w:t>______________________________________</w:t>
                        </w:r>
                        <w:r w:rsidRPr="002F5ECF">
                          <w:t>,</w:t>
                        </w:r>
                      </w:p>
                      <w:p w14:paraId="60079029" w14:textId="77777777" w:rsidR="003E3EFB" w:rsidRPr="002F5ECF" w:rsidRDefault="003E3EFB" w:rsidP="003E3EFB">
                        <w:pPr>
                          <w:spacing w:line="276" w:lineRule="auto"/>
                          <w:rPr>
                            <w:i/>
                          </w:rPr>
                        </w:pPr>
                        <w:r w:rsidRPr="002F5ECF">
                          <w:rPr>
                            <w:i/>
                          </w:rPr>
                          <w:t>(denumirea completă a întreprinderii, asociaţiei, organizaţiei)</w:t>
                        </w:r>
                      </w:p>
                      <w:p w14:paraId="1D325208"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2E81CE48" w14:textId="77777777" w:rsidR="003E3EFB" w:rsidRPr="002F5ECF" w:rsidRDefault="003E3EFB" w:rsidP="003E3EFB">
                        <w:pPr>
                          <w:spacing w:line="276" w:lineRule="auto"/>
                          <w:ind w:firstLine="1701"/>
                          <w:jc w:val="center"/>
                          <w:rPr>
                            <w:i/>
                          </w:rPr>
                        </w:pPr>
                        <w:r w:rsidRPr="002F5ECF">
                          <w:rPr>
                            <w:i/>
                          </w:rPr>
                          <w:t>(funcţia, numele, prenumele)</w:t>
                        </w:r>
                      </w:p>
                      <w:p w14:paraId="44D35DAC"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7BBD6E31" w14:textId="77777777" w:rsidR="003E3EFB" w:rsidRPr="002F5ECF" w:rsidRDefault="003E3EFB" w:rsidP="003E3EFB">
                        <w:pPr>
                          <w:spacing w:line="276" w:lineRule="auto"/>
                          <w:ind w:firstLine="2198"/>
                          <w:rPr>
                            <w:i/>
                          </w:rPr>
                        </w:pPr>
                        <w:r w:rsidRPr="002F5ECF">
                          <w:rPr>
                            <w:i/>
                          </w:rPr>
                          <w:t>(statut, regulament, hotărîre etc.)</w:t>
                        </w:r>
                      </w:p>
                      <w:p w14:paraId="2D393E6B" w14:textId="77777777" w:rsidR="003E3EFB" w:rsidRPr="002F5ECF" w:rsidRDefault="003E3EFB" w:rsidP="003E3EFB">
                        <w:pPr>
                          <w:spacing w:line="276" w:lineRule="auto"/>
                        </w:pPr>
                        <w:r w:rsidRPr="002F5ECF">
                          <w:t xml:space="preserve">denumit(a) în continuare </w:t>
                        </w:r>
                        <w:r w:rsidRPr="002F5ECF">
                          <w:rPr>
                            <w:i/>
                          </w:rPr>
                          <w:t>Prestator</w:t>
                        </w:r>
                      </w:p>
                      <w:p w14:paraId="081C6903" w14:textId="77777777" w:rsidR="003E3EFB" w:rsidRPr="002F5ECF" w:rsidRDefault="003E3EFB" w:rsidP="003E3EFB">
                        <w:pPr>
                          <w:spacing w:line="276" w:lineRule="auto"/>
                        </w:pPr>
                        <w:r w:rsidRPr="002F5ECF">
                          <w:rPr>
                            <w:b/>
                          </w:rPr>
                          <w:t>______________________________________</w:t>
                        </w:r>
                        <w:r w:rsidRPr="002F5ECF">
                          <w:t>,</w:t>
                        </w:r>
                      </w:p>
                      <w:p w14:paraId="44F55F46" w14:textId="77777777" w:rsidR="003E3EFB" w:rsidRPr="002F5ECF" w:rsidRDefault="003E3EFB" w:rsidP="003E3EFB">
                        <w:pPr>
                          <w:spacing w:line="276" w:lineRule="auto"/>
                          <w:jc w:val="center"/>
                          <w:rPr>
                            <w:i/>
                          </w:rPr>
                        </w:pPr>
                        <w:r w:rsidRPr="002F5ECF">
                          <w:rPr>
                            <w:i/>
                          </w:rPr>
                          <w:t>(se indică nr. şi data de înregistrare în Registrul de Stat)</w:t>
                        </w:r>
                      </w:p>
                      <w:p w14:paraId="1454C957" w14:textId="77777777" w:rsidR="003E3EFB" w:rsidRPr="002F5ECF" w:rsidRDefault="003E3EFB" w:rsidP="003E3EFB">
                        <w:pPr>
                          <w:spacing w:line="276" w:lineRule="auto"/>
                          <w:rPr>
                            <w:b/>
                            <w:caps/>
                          </w:rPr>
                        </w:pPr>
                        <w:r w:rsidRPr="002F5ECF">
                          <w:t>pe de o parte,</w:t>
                        </w:r>
                      </w:p>
                    </w:tc>
                    <w:tc>
                      <w:tcPr>
                        <w:tcW w:w="4874" w:type="dxa"/>
                        <w:tcBorders>
                          <w:top w:val="single" w:sz="4" w:space="0" w:color="auto"/>
                          <w:left w:val="single" w:sz="4" w:space="0" w:color="auto"/>
                          <w:bottom w:val="single" w:sz="4" w:space="0" w:color="auto"/>
                          <w:right w:val="single" w:sz="4" w:space="0" w:color="auto"/>
                        </w:tcBorders>
                      </w:tcPr>
                      <w:p w14:paraId="13BCB7F8" w14:textId="77777777" w:rsidR="003E3EFB" w:rsidRPr="002F5ECF" w:rsidRDefault="003E3EFB" w:rsidP="003E3EFB">
                        <w:pPr>
                          <w:spacing w:line="276" w:lineRule="auto"/>
                          <w:rPr>
                            <w:b/>
                          </w:rPr>
                        </w:pPr>
                      </w:p>
                      <w:p w14:paraId="49EA62C2" w14:textId="77777777" w:rsidR="003E3EFB" w:rsidRPr="002F5ECF" w:rsidRDefault="003E3EFB" w:rsidP="003E3EFB">
                        <w:pPr>
                          <w:spacing w:line="276" w:lineRule="auto"/>
                        </w:pPr>
                        <w:r w:rsidRPr="002F5ECF">
                          <w:rPr>
                            <w:b/>
                          </w:rPr>
                          <w:t>______________________________________</w:t>
                        </w:r>
                        <w:r w:rsidRPr="002F5ECF">
                          <w:t>,</w:t>
                        </w:r>
                      </w:p>
                      <w:p w14:paraId="3FDB991F" w14:textId="77777777" w:rsidR="003E3EFB" w:rsidRPr="002F5ECF" w:rsidRDefault="003E3EFB" w:rsidP="003E3EFB">
                        <w:pPr>
                          <w:spacing w:line="276" w:lineRule="auto"/>
                          <w:rPr>
                            <w:i/>
                          </w:rPr>
                        </w:pPr>
                        <w:r w:rsidRPr="002F5ECF">
                          <w:rPr>
                            <w:i/>
                          </w:rPr>
                          <w:t>(denumirea completă a întreprinderii, asociaţiei, organizaţiei)</w:t>
                        </w:r>
                      </w:p>
                      <w:p w14:paraId="668E22A3"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75D3A206" w14:textId="77777777" w:rsidR="003E3EFB" w:rsidRPr="002F5ECF" w:rsidRDefault="003E3EFB" w:rsidP="003E3EFB">
                        <w:pPr>
                          <w:spacing w:line="276" w:lineRule="auto"/>
                          <w:ind w:firstLine="1701"/>
                          <w:jc w:val="center"/>
                          <w:rPr>
                            <w:i/>
                          </w:rPr>
                        </w:pPr>
                        <w:r w:rsidRPr="002F5ECF">
                          <w:rPr>
                            <w:i/>
                          </w:rPr>
                          <w:t>(funcţia, numele, prenumele)</w:t>
                        </w:r>
                      </w:p>
                      <w:p w14:paraId="52FBC613"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1FEAB786" w14:textId="77777777" w:rsidR="003E3EFB" w:rsidRPr="002F5ECF" w:rsidRDefault="003E3EFB" w:rsidP="003E3EFB">
                        <w:pPr>
                          <w:spacing w:line="276" w:lineRule="auto"/>
                          <w:ind w:firstLine="2198"/>
                          <w:rPr>
                            <w:i/>
                          </w:rPr>
                        </w:pPr>
                        <w:r w:rsidRPr="002F5ECF">
                          <w:rPr>
                            <w:i/>
                          </w:rPr>
                          <w:t>(statut, regulament, hotărîre etc.)</w:t>
                        </w:r>
                      </w:p>
                      <w:p w14:paraId="0A8F4362" w14:textId="77777777" w:rsidR="003E3EFB" w:rsidRPr="002F5ECF" w:rsidRDefault="003E3EFB" w:rsidP="003E3EFB">
                        <w:pPr>
                          <w:spacing w:line="276" w:lineRule="auto"/>
                        </w:pPr>
                        <w:r w:rsidRPr="002F5ECF">
                          <w:t xml:space="preserve">denumit(a) în continuare </w:t>
                        </w:r>
                        <w:r w:rsidRPr="002F5ECF">
                          <w:rPr>
                            <w:i/>
                            <w:iCs/>
                          </w:rPr>
                          <w:t>Beneficiar</w:t>
                        </w:r>
                      </w:p>
                      <w:p w14:paraId="3518C6D1" w14:textId="77777777" w:rsidR="003E3EFB" w:rsidRPr="002F5ECF" w:rsidRDefault="003E3EFB" w:rsidP="003E3EFB">
                        <w:pPr>
                          <w:spacing w:line="276" w:lineRule="auto"/>
                        </w:pPr>
                        <w:r w:rsidRPr="002F5ECF">
                          <w:rPr>
                            <w:b/>
                          </w:rPr>
                          <w:t>_____________________________________</w:t>
                        </w:r>
                        <w:r w:rsidRPr="002F5ECF">
                          <w:t>,</w:t>
                        </w:r>
                      </w:p>
                      <w:p w14:paraId="12900CF5" w14:textId="77777777" w:rsidR="003E3EFB" w:rsidRPr="002F5ECF" w:rsidRDefault="003E3EFB" w:rsidP="003E3EFB">
                        <w:pPr>
                          <w:spacing w:line="276" w:lineRule="auto"/>
                          <w:jc w:val="center"/>
                          <w:rPr>
                            <w:i/>
                          </w:rPr>
                        </w:pPr>
                        <w:r w:rsidRPr="002F5ECF">
                          <w:rPr>
                            <w:i/>
                          </w:rPr>
                          <w:t>(se indică nr. şi data de înregistrare în Registrul de Stat)</w:t>
                        </w:r>
                      </w:p>
                      <w:p w14:paraId="3B4DBBFE" w14:textId="77777777" w:rsidR="003E3EFB" w:rsidRPr="002F5ECF" w:rsidRDefault="003E3EFB" w:rsidP="003E3EFB">
                        <w:pPr>
                          <w:spacing w:line="276" w:lineRule="auto"/>
                          <w:rPr>
                            <w:b/>
                            <w:caps/>
                          </w:rPr>
                        </w:pPr>
                        <w:r w:rsidRPr="002F5ECF">
                          <w:rPr>
                            <w:bCs/>
                          </w:rPr>
                          <w:t>pe de altă parte</w:t>
                        </w:r>
                        <w:r w:rsidRPr="002F5ECF">
                          <w:t>,</w:t>
                        </w:r>
                      </w:p>
                    </w:tc>
                  </w:tr>
                </w:tbl>
                <w:p w14:paraId="7FB149C0" w14:textId="77777777" w:rsidR="003E3EFB" w:rsidRPr="002F5ECF" w:rsidRDefault="003E3EFB" w:rsidP="003E3EFB">
                  <w:pPr>
                    <w:spacing w:line="276" w:lineRule="auto"/>
                    <w:jc w:val="both"/>
                    <w:rPr>
                      <w:i/>
                    </w:rPr>
                  </w:pPr>
                </w:p>
                <w:p w14:paraId="4F67579D" w14:textId="77777777" w:rsidR="003E3EFB" w:rsidRPr="002F5ECF" w:rsidRDefault="003E3EFB" w:rsidP="003E3EFB">
                  <w:pPr>
                    <w:spacing w:line="276" w:lineRule="auto"/>
                    <w:jc w:val="both"/>
                    <w:rPr>
                      <w:iCs/>
                    </w:rPr>
                  </w:pPr>
                  <w:r w:rsidRPr="002F5ECF">
                    <w:rPr>
                      <w:iCs/>
                    </w:rPr>
                    <w:t>ambii (denumiţi(te) în continuare Părţi), au încheiat prezentul Contract referitor la următoarele:</w:t>
                  </w:r>
                </w:p>
                <w:p w14:paraId="4A990E75" w14:textId="77777777" w:rsidR="003E3EFB" w:rsidRPr="002F5ECF" w:rsidRDefault="003E3EFB" w:rsidP="003E3EFB">
                  <w:pPr>
                    <w:spacing w:line="276" w:lineRule="auto"/>
                    <w:jc w:val="both"/>
                    <w:rPr>
                      <w:iCs/>
                    </w:rPr>
                  </w:pPr>
                </w:p>
                <w:p w14:paraId="6CCC71F9" w14:textId="024B0EAD" w:rsidR="003E3EFB" w:rsidRPr="002F5ECF" w:rsidRDefault="003E3EFB" w:rsidP="003E3EFB">
                  <w:pPr>
                    <w:spacing w:line="276" w:lineRule="auto"/>
                    <w:jc w:val="both"/>
                    <w:rPr>
                      <w:iCs/>
                    </w:rPr>
                  </w:pPr>
                  <w:r w:rsidRPr="002F5ECF">
                    <w:rPr>
                      <w:iCs/>
                    </w:rPr>
                    <w:t>a.</w:t>
                  </w:r>
                  <w:r w:rsidRPr="002F5ECF">
                    <w:rPr>
                      <w:iCs/>
                    </w:rPr>
                    <w:tab/>
                    <w:t>Achiziţionarea</w:t>
                  </w:r>
                  <w:r w:rsidR="00725EBA">
                    <w:rPr>
                      <w:iCs/>
                    </w:rPr>
                    <w:t xml:space="preserve"> </w:t>
                  </w:r>
                  <w:r w:rsidRPr="002F5ECF">
                    <w:rPr>
                      <w:b/>
                      <w:iCs/>
                    </w:rPr>
                    <w:t>_________________________________________________________________________,</w:t>
                  </w:r>
                </w:p>
                <w:p w14:paraId="7A3D44A1" w14:textId="77777777" w:rsidR="003E3EFB" w:rsidRPr="002F5ECF" w:rsidRDefault="003E3EFB" w:rsidP="003E3EFB">
                  <w:pPr>
                    <w:spacing w:line="276" w:lineRule="auto"/>
                    <w:jc w:val="center"/>
                    <w:rPr>
                      <w:i/>
                    </w:rPr>
                  </w:pPr>
                  <w:r w:rsidRPr="002F5ECF">
                    <w:rPr>
                      <w:i/>
                    </w:rPr>
                    <w:t>(denumirea serviciului)</w:t>
                  </w:r>
                </w:p>
                <w:p w14:paraId="1B7ED957" w14:textId="216CC448" w:rsidR="003E3EFB" w:rsidRPr="002F5ECF" w:rsidRDefault="003E3EFB" w:rsidP="003E3EFB">
                  <w:pPr>
                    <w:spacing w:line="276" w:lineRule="auto"/>
                    <w:jc w:val="both"/>
                    <w:rPr>
                      <w:iCs/>
                    </w:rPr>
                  </w:pPr>
                  <w:r w:rsidRPr="002F5ECF">
                    <w:rPr>
                      <w:iCs/>
                    </w:rPr>
                    <w:t xml:space="preserve">denumite în continuare </w:t>
                  </w:r>
                  <w:r w:rsidR="003008BA" w:rsidRPr="00DD46BA">
                    <w:rPr>
                      <w:iCs/>
                    </w:rPr>
                    <w:t>Bunuri</w:t>
                  </w:r>
                  <w:r w:rsidRPr="00DD46BA">
                    <w:rPr>
                      <w:iCs/>
                    </w:rPr>
                    <w:t>,</w:t>
                  </w:r>
                  <w:r w:rsidRPr="002F5ECF">
                    <w:rPr>
                      <w:iCs/>
                    </w:rPr>
                    <w:t xml:space="preserve"> conform procedurii de achiziții publice de tip __________ nr._______ din_________________, în baza deciziei grupului de lucru al Beneficiarului din „___” _____________20__.</w:t>
                  </w:r>
                </w:p>
                <w:p w14:paraId="6C649407" w14:textId="77777777" w:rsidR="003E3EFB" w:rsidRPr="002F5ECF" w:rsidRDefault="003E3EFB" w:rsidP="003E3EFB">
                  <w:pPr>
                    <w:spacing w:line="276" w:lineRule="auto"/>
                    <w:jc w:val="both"/>
                    <w:rPr>
                      <w:iCs/>
                    </w:rPr>
                  </w:pPr>
                </w:p>
                <w:p w14:paraId="698FBDF0" w14:textId="77777777" w:rsidR="003E3EFB" w:rsidRPr="002F5ECF" w:rsidRDefault="003E3EFB" w:rsidP="003E3EFB">
                  <w:pPr>
                    <w:spacing w:line="276" w:lineRule="auto"/>
                    <w:jc w:val="both"/>
                    <w:rPr>
                      <w:iCs/>
                    </w:rPr>
                  </w:pPr>
                  <w:r w:rsidRPr="002F5ECF">
                    <w:rPr>
                      <w:iCs/>
                    </w:rPr>
                    <w:lastRenderedPageBreak/>
                    <w:t>b.</w:t>
                  </w:r>
                  <w:r w:rsidRPr="002F5ECF">
                    <w:rPr>
                      <w:iCs/>
                    </w:rPr>
                    <w:tab/>
                    <w:t>Următoarele documente vor fi considerate părţi componente ale Contractului:</w:t>
                  </w:r>
                </w:p>
                <w:p w14:paraId="4A768185" w14:textId="77777777" w:rsidR="003E3EFB" w:rsidRPr="002F5ECF" w:rsidRDefault="003E3EFB" w:rsidP="003E3EFB">
                  <w:pPr>
                    <w:spacing w:line="276" w:lineRule="auto"/>
                    <w:jc w:val="both"/>
                    <w:rPr>
                      <w:iCs/>
                    </w:rPr>
                  </w:pPr>
                  <w:r w:rsidRPr="002F5ECF">
                    <w:rPr>
                      <w:iCs/>
                    </w:rPr>
                    <w:t>a)</w:t>
                  </w:r>
                  <w:r w:rsidRPr="002F5ECF">
                    <w:rPr>
                      <w:iCs/>
                    </w:rPr>
                    <w:tab/>
                    <w:t>Specificaţia tehnică;</w:t>
                  </w:r>
                </w:p>
                <w:p w14:paraId="3F53A348" w14:textId="77777777" w:rsidR="003E3EFB" w:rsidRPr="002F5ECF" w:rsidRDefault="003E3EFB" w:rsidP="003E3EFB">
                  <w:pPr>
                    <w:spacing w:line="276" w:lineRule="auto"/>
                    <w:jc w:val="both"/>
                    <w:rPr>
                      <w:iCs/>
                    </w:rPr>
                  </w:pPr>
                  <w:r w:rsidRPr="002F5ECF">
                    <w:rPr>
                      <w:iCs/>
                    </w:rPr>
                    <w:t>b)</w:t>
                  </w:r>
                  <w:r w:rsidRPr="002F5ECF">
                    <w:rPr>
                      <w:iCs/>
                    </w:rPr>
                    <w:tab/>
                    <w:t>Specificația de preț;</w:t>
                  </w:r>
                </w:p>
                <w:p w14:paraId="06ABE471" w14:textId="77777777" w:rsidR="003E3EFB" w:rsidRPr="002F5ECF" w:rsidRDefault="003E3EFB" w:rsidP="003E3EFB">
                  <w:pPr>
                    <w:spacing w:line="276" w:lineRule="auto"/>
                    <w:jc w:val="both"/>
                    <w:rPr>
                      <w:iCs/>
                    </w:rPr>
                  </w:pPr>
                  <w:r w:rsidRPr="002F5ECF">
                    <w:rPr>
                      <w:iCs/>
                    </w:rPr>
                    <w:t>c)         Caietul de sarcini;</w:t>
                  </w:r>
                </w:p>
                <w:p w14:paraId="02C62A7F" w14:textId="77777777" w:rsidR="002203CE" w:rsidRDefault="003E3EFB" w:rsidP="003E3EFB">
                  <w:pPr>
                    <w:spacing w:line="276" w:lineRule="auto"/>
                    <w:jc w:val="both"/>
                    <w:rPr>
                      <w:iCs/>
                    </w:rPr>
                  </w:pPr>
                  <w:r w:rsidRPr="002F5ECF">
                    <w:rPr>
                      <w:iCs/>
                    </w:rPr>
                    <w:t xml:space="preserve">d)         Graficul de </w:t>
                  </w:r>
                  <w:r w:rsidR="00725EBA">
                    <w:rPr>
                      <w:iCs/>
                    </w:rPr>
                    <w:t>livrare/instalare</w:t>
                  </w:r>
                  <w:r w:rsidR="002203CE">
                    <w:rPr>
                      <w:iCs/>
                    </w:rPr>
                    <w:t>;</w:t>
                  </w:r>
                </w:p>
                <w:p w14:paraId="0B676A04" w14:textId="2E5B72A4" w:rsidR="003E3EFB" w:rsidRPr="002F5ECF" w:rsidRDefault="003008BA" w:rsidP="003E3EFB">
                  <w:pPr>
                    <w:spacing w:line="276" w:lineRule="auto"/>
                    <w:jc w:val="both"/>
                    <w:rPr>
                      <w:iCs/>
                    </w:rPr>
                  </w:pPr>
                  <w:r w:rsidRPr="00DD46BA">
                    <w:rPr>
                      <w:iCs/>
                    </w:rPr>
                    <w:t xml:space="preserve">e) </w:t>
                  </w:r>
                  <w:r w:rsidR="002203CE" w:rsidRPr="00DD46BA">
                    <w:rPr>
                      <w:iCs/>
                    </w:rPr>
                    <w:t xml:space="preserve">        </w:t>
                  </w:r>
                  <w:r w:rsidRPr="00DD46BA">
                    <w:rPr>
                      <w:iCs/>
                    </w:rPr>
                    <w:t>Garanția de bună execuție.</w:t>
                  </w:r>
                </w:p>
                <w:p w14:paraId="195AE051" w14:textId="77777777" w:rsidR="003E3EFB" w:rsidRPr="002F5ECF" w:rsidRDefault="003E3EFB" w:rsidP="003E3EFB">
                  <w:pPr>
                    <w:spacing w:line="276" w:lineRule="auto"/>
                    <w:jc w:val="both"/>
                    <w:rPr>
                      <w:iCs/>
                    </w:rPr>
                  </w:pPr>
                </w:p>
                <w:p w14:paraId="4E5C3421" w14:textId="77777777" w:rsidR="003E3EFB" w:rsidRPr="002F5ECF" w:rsidRDefault="003E3EFB" w:rsidP="003E3EFB">
                  <w:pPr>
                    <w:spacing w:line="276" w:lineRule="auto"/>
                    <w:jc w:val="both"/>
                    <w:rPr>
                      <w:iCs/>
                    </w:rPr>
                  </w:pPr>
                  <w:r w:rsidRPr="002F5ECF">
                    <w:rPr>
                      <w:iCs/>
                    </w:rPr>
                    <w:t>c.</w:t>
                  </w:r>
                  <w:r w:rsidRPr="002F5ECF">
                    <w:rPr>
                      <w:iCs/>
                    </w:rPr>
                    <w:tab/>
                    <w:t>În cazul unor discrepanţe sau inconsecvenţe între documentele componente ale Contractului, documentele vor avea ordinea de prioritate enumerată mai sus.</w:t>
                  </w:r>
                </w:p>
                <w:p w14:paraId="4248B260" w14:textId="1410A124" w:rsidR="003E3EFB" w:rsidRPr="002F5ECF" w:rsidRDefault="003E3EFB" w:rsidP="003E3EFB">
                  <w:pPr>
                    <w:spacing w:line="276" w:lineRule="auto"/>
                    <w:jc w:val="both"/>
                    <w:rPr>
                      <w:iCs/>
                    </w:rPr>
                  </w:pPr>
                  <w:r w:rsidRPr="002F5ECF">
                    <w:rPr>
                      <w:iCs/>
                    </w:rPr>
                    <w:t>d.</w:t>
                  </w:r>
                  <w:r w:rsidRPr="002F5ECF">
                    <w:rPr>
                      <w:iCs/>
                    </w:rPr>
                    <w:tab/>
                    <w:t xml:space="preserve">În calitate de contravaloare a plăţilor care urmează a fi efectuate de Beneficiar, Prestatorul se obligă prin prezentul contract să </w:t>
                  </w:r>
                  <w:r w:rsidR="00D177B9">
                    <w:rPr>
                      <w:iCs/>
                    </w:rPr>
                    <w:t>livreze</w:t>
                  </w:r>
                  <w:r w:rsidRPr="002F5ECF">
                    <w:rPr>
                      <w:iCs/>
                    </w:rPr>
                    <w:t xml:space="preserve"> Beneficiarului </w:t>
                  </w:r>
                  <w:r w:rsidR="00D177B9">
                    <w:rPr>
                      <w:iCs/>
                    </w:rPr>
                    <w:t>Bunurile</w:t>
                  </w:r>
                  <w:r w:rsidRPr="002F5ECF">
                    <w:rPr>
                      <w:iCs/>
                    </w:rPr>
                    <w:t xml:space="preserve"> şi să înlăture defectele lor în conformitate cu prevederile Contractului sub toate aspectele.</w:t>
                  </w:r>
                </w:p>
                <w:p w14:paraId="79EFE54A" w14:textId="4F49C59D" w:rsidR="003E3EFB" w:rsidRPr="002F5ECF" w:rsidRDefault="003E3EFB" w:rsidP="003E3EFB">
                  <w:pPr>
                    <w:spacing w:line="276" w:lineRule="auto"/>
                    <w:jc w:val="both"/>
                    <w:rPr>
                      <w:iCs/>
                    </w:rPr>
                  </w:pPr>
                  <w:r w:rsidRPr="002F5ECF">
                    <w:rPr>
                      <w:iCs/>
                    </w:rPr>
                    <w:t>e.</w:t>
                  </w:r>
                  <w:r w:rsidRPr="002F5ECF">
                    <w:rPr>
                      <w:iCs/>
                    </w:rPr>
                    <w:tab/>
                    <w:t xml:space="preserve">Beneficiarul se obligă prin prezentul contract să plătească Prestatorului, în calitate de contravaloare a </w:t>
                  </w:r>
                  <w:r w:rsidR="00D177B9">
                    <w:rPr>
                      <w:iCs/>
                    </w:rPr>
                    <w:t>Bunurilor livrate</w:t>
                  </w:r>
                  <w:r w:rsidRPr="002F5ECF">
                    <w:rPr>
                      <w:iCs/>
                    </w:rPr>
                    <w:t>,</w:t>
                  </w:r>
                  <w:r w:rsidRPr="002F5ECF">
                    <w:t xml:space="preserve"> </w:t>
                  </w:r>
                  <w:r w:rsidRPr="002F5ECF">
                    <w:rPr>
                      <w:iCs/>
                    </w:rPr>
                    <w:t>prețul Contractului în termenele şi modalitatea stabilite de Contract.</w:t>
                  </w:r>
                </w:p>
                <w:p w14:paraId="033C2E9D" w14:textId="77777777" w:rsidR="003E3EFB" w:rsidRPr="002F5ECF" w:rsidRDefault="003E3EFB" w:rsidP="003E3EFB">
                  <w:pPr>
                    <w:spacing w:line="276" w:lineRule="auto"/>
                    <w:jc w:val="both"/>
                    <w:rPr>
                      <w:iCs/>
                    </w:rPr>
                  </w:pPr>
                </w:p>
                <w:p w14:paraId="36D4F1B6" w14:textId="77777777" w:rsidR="003E3EFB" w:rsidRPr="002F5ECF" w:rsidRDefault="003E3EFB" w:rsidP="003E3EFB">
                  <w:pPr>
                    <w:spacing w:line="276" w:lineRule="auto"/>
                    <w:jc w:val="both"/>
                    <w:rPr>
                      <w:b/>
                      <w:bCs/>
                      <w:iCs/>
                    </w:rPr>
                  </w:pPr>
                  <w:r w:rsidRPr="002F5ECF">
                    <w:rPr>
                      <w:b/>
                      <w:bCs/>
                      <w:iCs/>
                    </w:rPr>
                    <w:t>1.</w:t>
                  </w:r>
                  <w:r w:rsidRPr="002F5ECF">
                    <w:rPr>
                      <w:b/>
                      <w:bCs/>
                      <w:iCs/>
                    </w:rPr>
                    <w:tab/>
                    <w:t>Obiectul Contractului</w:t>
                  </w:r>
                </w:p>
                <w:p w14:paraId="2249A132" w14:textId="1E527B81" w:rsidR="003E3EFB" w:rsidRPr="00DD46BA" w:rsidRDefault="003E3EFB" w:rsidP="003E3EFB">
                  <w:pPr>
                    <w:spacing w:line="276" w:lineRule="auto"/>
                    <w:jc w:val="both"/>
                    <w:rPr>
                      <w:iCs/>
                    </w:rPr>
                  </w:pPr>
                  <w:r w:rsidRPr="002F5ECF">
                    <w:rPr>
                      <w:iCs/>
                    </w:rPr>
                    <w:t>1.1.</w:t>
                  </w:r>
                  <w:r w:rsidRPr="002F5ECF">
                    <w:rPr>
                      <w:iCs/>
                    </w:rPr>
                    <w:tab/>
                    <w:t xml:space="preserve">Prestatorul îşi asumă obligaţia </w:t>
                  </w:r>
                  <w:r w:rsidRPr="00D177B9">
                    <w:rPr>
                      <w:iCs/>
                    </w:rPr>
                    <w:t xml:space="preserve">de a </w:t>
                  </w:r>
                  <w:r w:rsidR="00204DCD" w:rsidRPr="00D177B9">
                    <w:rPr>
                      <w:iCs/>
                    </w:rPr>
                    <w:t>livra</w:t>
                  </w:r>
                  <w:r w:rsidRPr="00D177B9">
                    <w:rPr>
                      <w:iCs/>
                    </w:rPr>
                    <w:t xml:space="preserve"> </w:t>
                  </w:r>
                  <w:r w:rsidR="00D177B9" w:rsidRPr="00D177B9">
                    <w:rPr>
                      <w:iCs/>
                    </w:rPr>
                    <w:t>B</w:t>
                  </w:r>
                  <w:r w:rsidR="00204DCD" w:rsidRPr="00D177B9">
                    <w:rPr>
                      <w:iCs/>
                    </w:rPr>
                    <w:t>unurile</w:t>
                  </w:r>
                  <w:r w:rsidRPr="00D177B9">
                    <w:rPr>
                      <w:iCs/>
                    </w:rPr>
                    <w:t xml:space="preserve"> confor</w:t>
                  </w:r>
                  <w:r w:rsidRPr="00DD46BA">
                    <w:rPr>
                      <w:iCs/>
                    </w:rPr>
                    <w:t>m Specificaţiei, care este parte integrantă a prezentului Contract.</w:t>
                  </w:r>
                </w:p>
                <w:p w14:paraId="7DB9CFFB" w14:textId="22F5D746" w:rsidR="003E3EFB" w:rsidRPr="00DD46BA" w:rsidRDefault="003E3EFB" w:rsidP="003E3EFB">
                  <w:pPr>
                    <w:spacing w:line="276" w:lineRule="auto"/>
                    <w:jc w:val="both"/>
                    <w:rPr>
                      <w:iCs/>
                    </w:rPr>
                  </w:pPr>
                  <w:r w:rsidRPr="00DD46BA">
                    <w:rPr>
                      <w:iCs/>
                    </w:rPr>
                    <w:t>1.2.</w:t>
                  </w:r>
                  <w:r w:rsidRPr="00DD46BA">
                    <w:rPr>
                      <w:iCs/>
                    </w:rPr>
                    <w:tab/>
                    <w:t xml:space="preserve">Beneficiarul se obligă, la rândul său, să achite şi să recepţioneze </w:t>
                  </w:r>
                  <w:r w:rsidR="00D177B9" w:rsidRPr="00DD46BA">
                    <w:rPr>
                      <w:iCs/>
                    </w:rPr>
                    <w:t>B</w:t>
                  </w:r>
                  <w:r w:rsidR="00204DCD" w:rsidRPr="00DD46BA">
                    <w:rPr>
                      <w:iCs/>
                    </w:rPr>
                    <w:t>unurile</w:t>
                  </w:r>
                  <w:r w:rsidRPr="00DD46BA">
                    <w:rPr>
                      <w:iCs/>
                    </w:rPr>
                    <w:t xml:space="preserve"> </w:t>
                  </w:r>
                  <w:r w:rsidR="00204DCD" w:rsidRPr="00DD46BA">
                    <w:rPr>
                      <w:iCs/>
                    </w:rPr>
                    <w:t>livrate</w:t>
                  </w:r>
                  <w:r w:rsidRPr="00DD46BA">
                    <w:rPr>
                      <w:iCs/>
                    </w:rPr>
                    <w:t xml:space="preserve"> de Prestator. </w:t>
                  </w:r>
                </w:p>
                <w:p w14:paraId="5C6CC1B3" w14:textId="6A1F1C35" w:rsidR="003E3EFB" w:rsidRPr="00DD46BA" w:rsidRDefault="003E3EFB" w:rsidP="003E3EFB">
                  <w:pPr>
                    <w:spacing w:line="276" w:lineRule="auto"/>
                    <w:jc w:val="both"/>
                    <w:rPr>
                      <w:iCs/>
                    </w:rPr>
                  </w:pPr>
                  <w:r w:rsidRPr="00DD46BA">
                    <w:rPr>
                      <w:iCs/>
                    </w:rPr>
                    <w:t>1.3.</w:t>
                  </w:r>
                  <w:r w:rsidRPr="00DD46BA">
                    <w:rPr>
                      <w:iCs/>
                    </w:rPr>
                    <w:tab/>
                    <w:t xml:space="preserve">Calitatea </w:t>
                  </w:r>
                  <w:r w:rsidR="00FE2BB5" w:rsidRPr="00DD46BA">
                    <w:rPr>
                      <w:iCs/>
                    </w:rPr>
                    <w:t>B</w:t>
                  </w:r>
                  <w:r w:rsidR="00204DCD" w:rsidRPr="00DD46BA">
                    <w:rPr>
                      <w:iCs/>
                    </w:rPr>
                    <w:t>unurilor</w:t>
                  </w:r>
                  <w:r w:rsidRPr="00DD46BA">
                    <w:rPr>
                      <w:iCs/>
                    </w:rPr>
                    <w:t xml:space="preserve"> se atestă prin certificatele de calitate indicate în Specificaţie.</w:t>
                  </w:r>
                </w:p>
                <w:p w14:paraId="534FD10F" w14:textId="5F23DB90" w:rsidR="003E3EFB" w:rsidRPr="002F5ECF" w:rsidRDefault="003E3EFB" w:rsidP="003E3EFB">
                  <w:pPr>
                    <w:spacing w:line="276" w:lineRule="auto"/>
                    <w:jc w:val="both"/>
                    <w:rPr>
                      <w:iCs/>
                    </w:rPr>
                  </w:pPr>
                  <w:r w:rsidRPr="00DD46BA">
                    <w:rPr>
                      <w:iCs/>
                    </w:rPr>
                    <w:t>1.4</w:t>
                  </w:r>
                  <w:r w:rsidRPr="00DD46BA">
                    <w:rPr>
                      <w:iCs/>
                    </w:rPr>
                    <w:tab/>
                  </w:r>
                  <w:r w:rsidR="00FE2BB5" w:rsidRPr="00DD46BA">
                    <w:rPr>
                      <w:iCs/>
                    </w:rPr>
                    <w:t>B</w:t>
                  </w:r>
                  <w:r w:rsidR="00204DCD" w:rsidRPr="00DD46BA">
                    <w:rPr>
                      <w:iCs/>
                    </w:rPr>
                    <w:t>unurile</w:t>
                  </w:r>
                  <w:r w:rsidRPr="00DD46BA">
                    <w:rPr>
                      <w:iCs/>
                    </w:rPr>
                    <w:t xml:space="preserve"> </w:t>
                  </w:r>
                  <w:r w:rsidR="00204DCD" w:rsidRPr="00DD46BA">
                    <w:rPr>
                      <w:iCs/>
                    </w:rPr>
                    <w:t>livrate</w:t>
                  </w:r>
                  <w:r w:rsidRPr="00DD46BA">
                    <w:rPr>
                      <w:iCs/>
                    </w:rPr>
                    <w:t xml:space="preserve"> în baza contractului vor respecta standardele indicate în Specificaţie.</w:t>
                  </w:r>
                </w:p>
                <w:p w14:paraId="38140EE8" w14:textId="780924CC" w:rsidR="003E3EFB" w:rsidRPr="002F5ECF" w:rsidRDefault="003E3EFB" w:rsidP="003E3EFB">
                  <w:pPr>
                    <w:spacing w:line="276" w:lineRule="auto"/>
                    <w:jc w:val="both"/>
                    <w:rPr>
                      <w:iCs/>
                    </w:rPr>
                  </w:pPr>
                  <w:r w:rsidRPr="002F5ECF">
                    <w:rPr>
                      <w:iCs/>
                    </w:rPr>
                    <w:t>1.5</w:t>
                  </w:r>
                  <w:r w:rsidRPr="002F5ECF">
                    <w:rPr>
                      <w:iCs/>
                    </w:rPr>
                    <w:tab/>
                    <w:t>Termen</w:t>
                  </w:r>
                  <w:r w:rsidR="00204DCD">
                    <w:rPr>
                      <w:iCs/>
                    </w:rPr>
                    <w:t>ul</w:t>
                  </w:r>
                  <w:r w:rsidRPr="002F5ECF">
                    <w:rPr>
                      <w:iCs/>
                    </w:rPr>
                    <w:t xml:space="preserve"> de garanţie – 1 (unu) an de zile d</w:t>
                  </w:r>
                  <w:r w:rsidR="00183026">
                    <w:rPr>
                      <w:iCs/>
                    </w:rPr>
                    <w:t>in data punerii în fun</w:t>
                  </w:r>
                  <w:r w:rsidR="00BB6E6E">
                    <w:rPr>
                      <w:iCs/>
                    </w:rPr>
                    <w:t>c</w:t>
                  </w:r>
                  <w:r w:rsidR="00183026">
                    <w:rPr>
                      <w:iCs/>
                    </w:rPr>
                    <w:t>țiune</w:t>
                  </w:r>
                  <w:r w:rsidRPr="002F5ECF">
                    <w:rPr>
                      <w:iCs/>
                    </w:rPr>
                    <w:t>.</w:t>
                  </w:r>
                </w:p>
                <w:p w14:paraId="748CA7AE" w14:textId="77777777" w:rsidR="003E3EFB" w:rsidRPr="002F5ECF" w:rsidRDefault="003E3EFB" w:rsidP="003E3EFB">
                  <w:pPr>
                    <w:spacing w:line="276" w:lineRule="auto"/>
                    <w:jc w:val="both"/>
                    <w:rPr>
                      <w:iCs/>
                    </w:rPr>
                  </w:pPr>
                </w:p>
                <w:p w14:paraId="5309B067" w14:textId="77777777" w:rsidR="003E3EFB" w:rsidRPr="002F5ECF" w:rsidRDefault="003E3EFB" w:rsidP="003E3EFB">
                  <w:pPr>
                    <w:spacing w:line="276" w:lineRule="auto"/>
                    <w:jc w:val="both"/>
                    <w:rPr>
                      <w:b/>
                      <w:bCs/>
                      <w:iCs/>
                    </w:rPr>
                  </w:pPr>
                  <w:r w:rsidRPr="002F5ECF">
                    <w:rPr>
                      <w:b/>
                      <w:bCs/>
                      <w:iCs/>
                    </w:rPr>
                    <w:t>2.</w:t>
                  </w:r>
                  <w:r w:rsidRPr="002F5ECF">
                    <w:rPr>
                      <w:b/>
                      <w:bCs/>
                      <w:iCs/>
                    </w:rPr>
                    <w:tab/>
                    <w:t>Termeni şi condiţii de</w:t>
                  </w:r>
                  <w:r w:rsidRPr="002F5ECF" w:rsidDel="00B30763">
                    <w:rPr>
                      <w:b/>
                      <w:bCs/>
                      <w:iCs/>
                    </w:rPr>
                    <w:t xml:space="preserve"> </w:t>
                  </w:r>
                  <w:r w:rsidRPr="002F5ECF">
                    <w:rPr>
                      <w:b/>
                      <w:bCs/>
                      <w:iCs/>
                    </w:rPr>
                    <w:t>prestare</w:t>
                  </w:r>
                </w:p>
                <w:p w14:paraId="35C1325D" w14:textId="518B9854" w:rsidR="003E3EFB" w:rsidRPr="002F5ECF" w:rsidRDefault="003E3EFB" w:rsidP="003E3EFB">
                  <w:pPr>
                    <w:spacing w:line="276" w:lineRule="auto"/>
                    <w:jc w:val="both"/>
                    <w:rPr>
                      <w:iCs/>
                    </w:rPr>
                  </w:pPr>
                  <w:r w:rsidRPr="002F5ECF">
                    <w:rPr>
                      <w:iCs/>
                    </w:rPr>
                    <w:t>2.1.</w:t>
                  </w:r>
                  <w:r w:rsidRPr="002F5ECF">
                    <w:rPr>
                      <w:iCs/>
                    </w:rPr>
                    <w:tab/>
                  </w:r>
                  <w:r w:rsidR="00FE2BB5" w:rsidRPr="00FE2BB5">
                    <w:rPr>
                      <w:iCs/>
                    </w:rPr>
                    <w:t>L</w:t>
                  </w:r>
                  <w:r w:rsidR="00204DCD" w:rsidRPr="00FE2BB5">
                    <w:rPr>
                      <w:iCs/>
                    </w:rPr>
                    <w:t>ivrarea</w:t>
                  </w:r>
                  <w:r w:rsidRPr="00FE2BB5">
                    <w:rPr>
                      <w:iCs/>
                    </w:rPr>
                    <w:t xml:space="preserve"> </w:t>
                  </w:r>
                  <w:r w:rsidR="00204DCD" w:rsidRPr="00FE2BB5">
                    <w:rPr>
                      <w:iCs/>
                    </w:rPr>
                    <w:t>Bunurilor</w:t>
                  </w:r>
                  <w:r w:rsidRPr="002F5ECF">
                    <w:rPr>
                      <w:iCs/>
                    </w:rPr>
                    <w:t xml:space="preserve"> se efectuează de către Prestator în termenii prevăzuți de graficul de prestare</w:t>
                  </w:r>
                  <w:r w:rsidR="003008BA">
                    <w:rPr>
                      <w:iCs/>
                    </w:rPr>
                    <w:t>.</w:t>
                  </w:r>
                </w:p>
                <w:p w14:paraId="4FB5F68C" w14:textId="735FB0E5" w:rsidR="003E3EFB" w:rsidRPr="002F5ECF" w:rsidRDefault="003E3EFB" w:rsidP="003E3EFB">
                  <w:pPr>
                    <w:spacing w:line="276" w:lineRule="auto"/>
                    <w:jc w:val="both"/>
                    <w:rPr>
                      <w:iCs/>
                    </w:rPr>
                  </w:pPr>
                  <w:r w:rsidRPr="002F5ECF">
                    <w:rPr>
                      <w:iCs/>
                    </w:rPr>
                    <w:t>2.2.</w:t>
                  </w:r>
                  <w:r w:rsidRPr="002F5ECF">
                    <w:rPr>
                      <w:iCs/>
                    </w:rPr>
                    <w:tab/>
                    <w:t xml:space="preserve">Documentaţia de </w:t>
                  </w:r>
                  <w:r w:rsidRPr="00FE2BB5">
                    <w:rPr>
                      <w:iCs/>
                    </w:rPr>
                    <w:t xml:space="preserve">însoţire a </w:t>
                  </w:r>
                  <w:r w:rsidR="00204DCD" w:rsidRPr="00FE2BB5">
                    <w:rPr>
                      <w:iCs/>
                    </w:rPr>
                    <w:t>Bunurilor</w:t>
                  </w:r>
                  <w:r w:rsidRPr="00FE2BB5">
                    <w:rPr>
                      <w:iCs/>
                    </w:rPr>
                    <w:t xml:space="preserve"> include</w:t>
                  </w:r>
                  <w:r w:rsidRPr="002F5ECF">
                    <w:rPr>
                      <w:iCs/>
                    </w:rPr>
                    <w:t>:</w:t>
                  </w:r>
                </w:p>
                <w:p w14:paraId="12C02DC2" w14:textId="02A9460F" w:rsidR="003E3EFB" w:rsidRDefault="003E3EFB" w:rsidP="003E3EFB">
                  <w:pPr>
                    <w:pStyle w:val="a"/>
                    <w:numPr>
                      <w:ilvl w:val="0"/>
                      <w:numId w:val="57"/>
                    </w:numPr>
                    <w:spacing w:line="276" w:lineRule="auto"/>
                    <w:contextualSpacing/>
                    <w:rPr>
                      <w:rFonts w:eastAsia="Calibri"/>
                      <w:lang w:val="ro-RO"/>
                    </w:rPr>
                  </w:pPr>
                  <w:r w:rsidRPr="002F5ECF">
                    <w:rPr>
                      <w:rFonts w:eastAsia="Calibri"/>
                      <w:lang w:val="ro-RO"/>
                    </w:rPr>
                    <w:t>Nota informativă cu privire la serviciile  prestate să includă denumirea prestatorului serviciilor și beneficiarului, denumirea</w:t>
                  </w:r>
                  <w:r w:rsidR="00183026">
                    <w:rPr>
                      <w:rFonts w:eastAsia="Calibri"/>
                      <w:lang w:val="ro-RO"/>
                    </w:rPr>
                    <w:t xml:space="preserve"> </w:t>
                  </w:r>
                  <w:r w:rsidR="00183026" w:rsidRPr="00FE2BB5">
                    <w:rPr>
                      <w:rFonts w:eastAsia="Calibri"/>
                      <w:lang w:val="ro-RO"/>
                    </w:rPr>
                    <w:t>bunurilor</w:t>
                  </w:r>
                  <w:r w:rsidRPr="002F5ECF">
                    <w:rPr>
                      <w:rFonts w:eastAsia="Calibri"/>
                      <w:lang w:val="ro-RO"/>
                    </w:rPr>
                    <w:t>, nr. și data contractului, valoarea</w:t>
                  </w:r>
                  <w:r w:rsidR="00183026">
                    <w:rPr>
                      <w:rFonts w:eastAsia="Calibri"/>
                      <w:lang w:val="ro-RO"/>
                    </w:rPr>
                    <w:t xml:space="preserve"> </w:t>
                  </w:r>
                  <w:r w:rsidR="00183026" w:rsidRPr="00FE2BB5">
                    <w:rPr>
                      <w:rFonts w:eastAsia="Calibri"/>
                      <w:lang w:val="ro-RO"/>
                    </w:rPr>
                    <w:t>bunurilor</w:t>
                  </w:r>
                  <w:r w:rsidRPr="00FE2BB5">
                    <w:rPr>
                      <w:rFonts w:eastAsia="Calibri"/>
                      <w:lang w:val="ro-RO"/>
                    </w:rPr>
                    <w:t xml:space="preserve"> înaintate</w:t>
                  </w:r>
                  <w:r w:rsidRPr="002F5ECF">
                    <w:rPr>
                      <w:rFonts w:eastAsia="Calibri"/>
                      <w:lang w:val="ro-RO"/>
                    </w:rPr>
                    <w:t xml:space="preserve"> spre recepționare; </w:t>
                  </w:r>
                </w:p>
                <w:p w14:paraId="131A9285" w14:textId="06C048B1" w:rsidR="00204DCD" w:rsidRDefault="00204DCD" w:rsidP="00204DCD">
                  <w:pPr>
                    <w:pStyle w:val="a"/>
                    <w:numPr>
                      <w:ilvl w:val="0"/>
                      <w:numId w:val="57"/>
                    </w:numPr>
                    <w:spacing w:line="276" w:lineRule="auto"/>
                    <w:contextualSpacing/>
                    <w:rPr>
                      <w:rFonts w:eastAsia="Calibri"/>
                      <w:lang w:val="ro-RO"/>
                    </w:rPr>
                  </w:pPr>
                  <w:r w:rsidRPr="008E197C">
                    <w:rPr>
                      <w:rFonts w:eastAsia="Calibri"/>
                      <w:lang w:val="ro-RO"/>
                    </w:rPr>
                    <w:t>Garanția comercială</w:t>
                  </w:r>
                  <w:r>
                    <w:rPr>
                      <w:rFonts w:eastAsia="Calibri"/>
                      <w:lang w:val="ro-RO"/>
                    </w:rPr>
                    <w:t xml:space="preserve"> a </w:t>
                  </w:r>
                  <w:r w:rsidRPr="00DD46BA">
                    <w:rPr>
                      <w:rFonts w:eastAsia="Calibri"/>
                      <w:lang w:val="ro-RO"/>
                    </w:rPr>
                    <w:t>bunurilor;</w:t>
                  </w:r>
                </w:p>
                <w:p w14:paraId="59F1F327" w14:textId="52611027" w:rsidR="00204DCD" w:rsidRPr="00204DCD" w:rsidRDefault="00204DCD" w:rsidP="00204DCD">
                  <w:pPr>
                    <w:pStyle w:val="a"/>
                    <w:numPr>
                      <w:ilvl w:val="0"/>
                      <w:numId w:val="57"/>
                    </w:numPr>
                    <w:spacing w:line="276" w:lineRule="auto"/>
                    <w:contextualSpacing/>
                    <w:rPr>
                      <w:rFonts w:eastAsia="Calibri"/>
                      <w:lang w:val="ro-RO"/>
                    </w:rPr>
                  </w:pPr>
                  <w:proofErr w:type="spellStart"/>
                  <w:r>
                    <w:rPr>
                      <w:color w:val="000000" w:themeColor="text1"/>
                    </w:rPr>
                    <w:t>D</w:t>
                  </w:r>
                  <w:r w:rsidRPr="00204DCD">
                    <w:rPr>
                      <w:color w:val="000000" w:themeColor="text1"/>
                    </w:rPr>
                    <w:t>ocumentaţia</w:t>
                  </w:r>
                  <w:proofErr w:type="spellEnd"/>
                  <w:r w:rsidRPr="00204DCD">
                    <w:rPr>
                      <w:color w:val="000000" w:themeColor="text1"/>
                    </w:rPr>
                    <w:t xml:space="preserve"> </w:t>
                  </w:r>
                  <w:proofErr w:type="spellStart"/>
                  <w:r w:rsidRPr="00204DCD">
                    <w:rPr>
                      <w:color w:val="000000" w:themeColor="text1"/>
                    </w:rPr>
                    <w:t>tehnică</w:t>
                  </w:r>
                  <w:proofErr w:type="spellEnd"/>
                  <w:r w:rsidRPr="00204DCD">
                    <w:rPr>
                      <w:color w:val="000000" w:themeColor="text1"/>
                    </w:rPr>
                    <w:t xml:space="preserve"> </w:t>
                  </w:r>
                  <w:proofErr w:type="spellStart"/>
                  <w:r w:rsidRPr="00204DCD">
                    <w:rPr>
                      <w:color w:val="000000" w:themeColor="text1"/>
                    </w:rPr>
                    <w:t>pentru</w:t>
                  </w:r>
                  <w:proofErr w:type="spellEnd"/>
                  <w:r w:rsidRPr="00204DCD">
                    <w:rPr>
                      <w:color w:val="000000" w:themeColor="text1"/>
                    </w:rPr>
                    <w:t xml:space="preserve"> </w:t>
                  </w:r>
                  <w:proofErr w:type="spellStart"/>
                  <w:r w:rsidRPr="00204DCD">
                    <w:rPr>
                      <w:color w:val="000000" w:themeColor="text1"/>
                    </w:rPr>
                    <w:t>aparataj</w:t>
                  </w:r>
                  <w:proofErr w:type="spellEnd"/>
                  <w:r w:rsidRPr="00204DCD">
                    <w:rPr>
                      <w:color w:val="000000" w:themeColor="text1"/>
                    </w:rPr>
                    <w:t xml:space="preserve"> </w:t>
                  </w:r>
                  <w:proofErr w:type="spellStart"/>
                  <w:r w:rsidRPr="00204DCD">
                    <w:rPr>
                      <w:color w:val="000000" w:themeColor="text1"/>
                    </w:rPr>
                    <w:t>cît</w:t>
                  </w:r>
                  <w:proofErr w:type="spellEnd"/>
                  <w:r w:rsidRPr="00204DCD">
                    <w:rPr>
                      <w:color w:val="000000" w:themeColor="text1"/>
                    </w:rPr>
                    <w:t xml:space="preserve"> </w:t>
                  </w:r>
                  <w:proofErr w:type="spellStart"/>
                  <w:r w:rsidRPr="00204DCD">
                    <w:rPr>
                      <w:color w:val="000000" w:themeColor="text1"/>
                    </w:rPr>
                    <w:t>și</w:t>
                  </w:r>
                  <w:proofErr w:type="spellEnd"/>
                  <w:r w:rsidRPr="00204DCD">
                    <w:rPr>
                      <w:color w:val="000000" w:themeColor="text1"/>
                    </w:rPr>
                    <w:t xml:space="preserve"> </w:t>
                  </w:r>
                  <w:proofErr w:type="spellStart"/>
                  <w:r w:rsidRPr="00204DCD">
                    <w:rPr>
                      <w:color w:val="000000" w:themeColor="text1"/>
                    </w:rPr>
                    <w:t>pentru</w:t>
                  </w:r>
                  <w:proofErr w:type="spellEnd"/>
                  <w:r w:rsidRPr="00204DCD">
                    <w:rPr>
                      <w:color w:val="000000" w:themeColor="text1"/>
                    </w:rPr>
                    <w:t xml:space="preserve"> software </w:t>
                  </w:r>
                  <w:proofErr w:type="spellStart"/>
                  <w:r w:rsidRPr="00204DCD">
                    <w:rPr>
                      <w:color w:val="000000" w:themeColor="text1"/>
                    </w:rPr>
                    <w:t>în</w:t>
                  </w:r>
                  <w:proofErr w:type="spellEnd"/>
                  <w:r w:rsidRPr="00204DCD">
                    <w:rPr>
                      <w:color w:val="000000" w:themeColor="text1"/>
                    </w:rPr>
                    <w:t xml:space="preserve"> </w:t>
                  </w:r>
                  <w:proofErr w:type="spellStart"/>
                  <w:r w:rsidRPr="00204DCD">
                    <w:rPr>
                      <w:color w:val="000000" w:themeColor="text1"/>
                    </w:rPr>
                    <w:t>limba</w:t>
                  </w:r>
                  <w:proofErr w:type="spellEnd"/>
                  <w:r w:rsidRPr="00204DCD">
                    <w:rPr>
                      <w:color w:val="000000" w:themeColor="text1"/>
                    </w:rPr>
                    <w:t xml:space="preserve"> </w:t>
                  </w:r>
                  <w:proofErr w:type="spellStart"/>
                  <w:r w:rsidRPr="00204DCD">
                    <w:rPr>
                      <w:color w:val="000000" w:themeColor="text1"/>
                    </w:rPr>
                    <w:t>română</w:t>
                  </w:r>
                  <w:proofErr w:type="spellEnd"/>
                  <w:r w:rsidRPr="00204DCD">
                    <w:rPr>
                      <w:color w:val="000000" w:themeColor="text1"/>
                    </w:rPr>
                    <w:t xml:space="preserve">, </w:t>
                  </w:r>
                  <w:proofErr w:type="spellStart"/>
                  <w:r w:rsidRPr="00204DCD">
                    <w:rPr>
                      <w:color w:val="000000" w:themeColor="text1"/>
                    </w:rPr>
                    <w:t>tipărită</w:t>
                  </w:r>
                  <w:proofErr w:type="spellEnd"/>
                  <w:r w:rsidRPr="00204DCD">
                    <w:rPr>
                      <w:color w:val="000000" w:themeColor="text1"/>
                    </w:rPr>
                    <w:t xml:space="preserve"> pe format de </w:t>
                  </w:r>
                  <w:proofErr w:type="spellStart"/>
                  <w:r w:rsidRPr="00204DCD">
                    <w:rPr>
                      <w:color w:val="000000" w:themeColor="text1"/>
                    </w:rPr>
                    <w:t>hârtie</w:t>
                  </w:r>
                  <w:proofErr w:type="spellEnd"/>
                  <w:r w:rsidRPr="00204DCD">
                    <w:rPr>
                      <w:color w:val="000000" w:themeColor="text1"/>
                    </w:rPr>
                    <w:t xml:space="preserve">, </w:t>
                  </w:r>
                  <w:proofErr w:type="spellStart"/>
                  <w:r w:rsidRPr="00204DCD">
                    <w:rPr>
                      <w:color w:val="000000" w:themeColor="text1"/>
                    </w:rPr>
                    <w:t>inclusiv</w:t>
                  </w:r>
                  <w:proofErr w:type="spellEnd"/>
                  <w:r w:rsidRPr="00204DCD">
                    <w:rPr>
                      <w:color w:val="000000" w:themeColor="text1"/>
                    </w:rPr>
                    <w:t xml:space="preserve"> </w:t>
                  </w:r>
                  <w:proofErr w:type="spellStart"/>
                  <w:r w:rsidRPr="00204DCD">
                    <w:rPr>
                      <w:color w:val="000000" w:themeColor="text1"/>
                    </w:rPr>
                    <w:t>în</w:t>
                  </w:r>
                  <w:proofErr w:type="spellEnd"/>
                  <w:r w:rsidRPr="00204DCD">
                    <w:rPr>
                      <w:color w:val="000000" w:themeColor="text1"/>
                    </w:rPr>
                    <w:t xml:space="preserve"> </w:t>
                  </w:r>
                  <w:proofErr w:type="spellStart"/>
                  <w:r w:rsidRPr="00204DCD">
                    <w:rPr>
                      <w:color w:val="000000" w:themeColor="text1"/>
                    </w:rPr>
                    <w:t>varianta</w:t>
                  </w:r>
                  <w:proofErr w:type="spellEnd"/>
                  <w:r w:rsidRPr="00204DCD">
                    <w:rPr>
                      <w:color w:val="000000" w:themeColor="text1"/>
                    </w:rPr>
                    <w:t xml:space="preserve"> </w:t>
                  </w:r>
                  <w:proofErr w:type="spellStart"/>
                  <w:r w:rsidRPr="00204DCD">
                    <w:rPr>
                      <w:color w:val="000000" w:themeColor="text1"/>
                    </w:rPr>
                    <w:t>electronică</w:t>
                  </w:r>
                  <w:proofErr w:type="spellEnd"/>
                  <w:r w:rsidRPr="00204DCD">
                    <w:rPr>
                      <w:color w:val="000000" w:themeColor="text1"/>
                    </w:rPr>
                    <w:t xml:space="preserve">, sub </w:t>
                  </w:r>
                  <w:proofErr w:type="spellStart"/>
                  <w:r w:rsidRPr="00204DCD">
                    <w:rPr>
                      <w:color w:val="000000" w:themeColor="text1"/>
                    </w:rPr>
                    <w:t>formă</w:t>
                  </w:r>
                  <w:proofErr w:type="spellEnd"/>
                  <w:r w:rsidRPr="00204DCD">
                    <w:rPr>
                      <w:color w:val="000000" w:themeColor="text1"/>
                    </w:rPr>
                    <w:t xml:space="preserve"> de PDF, excel </w:t>
                  </w:r>
                  <w:proofErr w:type="spellStart"/>
                  <w:r w:rsidRPr="00204DCD">
                    <w:rPr>
                      <w:color w:val="000000" w:themeColor="text1"/>
                    </w:rPr>
                    <w:t>și</w:t>
                  </w:r>
                  <w:proofErr w:type="spellEnd"/>
                  <w:r w:rsidRPr="00204DCD">
                    <w:rPr>
                      <w:color w:val="000000" w:themeColor="text1"/>
                    </w:rPr>
                    <w:t xml:space="preserve"> word.</w:t>
                  </w:r>
                </w:p>
                <w:p w14:paraId="71A8173B" w14:textId="77777777" w:rsidR="003E3EFB" w:rsidRPr="002F5ECF" w:rsidRDefault="003E3EFB" w:rsidP="003E3EFB">
                  <w:pPr>
                    <w:pStyle w:val="a"/>
                    <w:numPr>
                      <w:ilvl w:val="0"/>
                      <w:numId w:val="57"/>
                    </w:numPr>
                    <w:spacing w:line="276" w:lineRule="auto"/>
                    <w:contextualSpacing/>
                    <w:rPr>
                      <w:rFonts w:eastAsia="Calibri"/>
                      <w:lang w:val="ro-RO"/>
                    </w:rPr>
                  </w:pPr>
                  <w:r w:rsidRPr="002F5ECF">
                    <w:rPr>
                      <w:rFonts w:eastAsia="Calibri"/>
                      <w:lang w:val="ro-RO"/>
                    </w:rPr>
                    <w:t>Originalul facturii fiscale;</w:t>
                  </w:r>
                </w:p>
                <w:p w14:paraId="589035A2" w14:textId="32F17096" w:rsidR="003E3EFB" w:rsidRPr="002F5ECF" w:rsidRDefault="003E3EFB" w:rsidP="003E3EFB">
                  <w:pPr>
                    <w:pStyle w:val="a"/>
                    <w:numPr>
                      <w:ilvl w:val="0"/>
                      <w:numId w:val="57"/>
                    </w:numPr>
                    <w:tabs>
                      <w:tab w:val="clear" w:pos="1134"/>
                    </w:tabs>
                    <w:spacing w:line="276" w:lineRule="auto"/>
                    <w:contextualSpacing/>
                    <w:rPr>
                      <w:iCs/>
                      <w:color w:val="FF0000"/>
                      <w:lang w:val="ro-RO"/>
                    </w:rPr>
                  </w:pPr>
                  <w:r w:rsidRPr="002F5ECF">
                    <w:rPr>
                      <w:rFonts w:eastAsia="Calibri"/>
                      <w:lang w:val="ro-RO"/>
                    </w:rPr>
                    <w:t xml:space="preserve">Act de predare-primire </w:t>
                  </w:r>
                  <w:r w:rsidRPr="00FE2BB5">
                    <w:rPr>
                      <w:rFonts w:eastAsia="Calibri"/>
                      <w:lang w:val="ro-RO"/>
                    </w:rPr>
                    <w:t xml:space="preserve">privind livrarea </w:t>
                  </w:r>
                  <w:r w:rsidR="00204DCD" w:rsidRPr="00FE2BB5">
                    <w:rPr>
                      <w:rFonts w:eastAsia="Calibri"/>
                      <w:lang w:val="ro-RO"/>
                    </w:rPr>
                    <w:t>bunurilor</w:t>
                  </w:r>
                  <w:r w:rsidRPr="00FE2BB5">
                    <w:rPr>
                      <w:rFonts w:eastAsia="Calibri"/>
                      <w:lang w:val="ro-RO"/>
                    </w:rPr>
                    <w:t>.</w:t>
                  </w:r>
                </w:p>
                <w:p w14:paraId="2F6663CA" w14:textId="04837149" w:rsidR="003E3EFB" w:rsidRPr="002F5ECF" w:rsidRDefault="003E3EFB" w:rsidP="003E3EFB">
                  <w:pPr>
                    <w:spacing w:line="276" w:lineRule="auto"/>
                    <w:jc w:val="both"/>
                    <w:rPr>
                      <w:iCs/>
                    </w:rPr>
                  </w:pPr>
                  <w:r w:rsidRPr="002F5ECF">
                    <w:rPr>
                      <w:iCs/>
                    </w:rPr>
                    <w:t>2.3.</w:t>
                  </w:r>
                  <w:r w:rsidRPr="002F5ECF">
                    <w:rPr>
                      <w:iCs/>
                    </w:rPr>
                    <w:tab/>
                    <w:t xml:space="preserve">Originalele documentelor prevăzute în punctul 2.2 se vor prezenta Beneficiarului cel târziu la momentul (întocmirii actului de predare-primire) </w:t>
                  </w:r>
                  <w:r w:rsidR="00FE2BB5">
                    <w:rPr>
                      <w:iCs/>
                    </w:rPr>
                    <w:t>livrării Bunurilor</w:t>
                  </w:r>
                  <w:r w:rsidRPr="002F5ECF">
                    <w:rPr>
                      <w:iCs/>
                    </w:rPr>
                    <w:t xml:space="preserve">. </w:t>
                  </w:r>
                  <w:r w:rsidR="00FE2BB5">
                    <w:rPr>
                      <w:rFonts w:eastAsia="Calibri"/>
                    </w:rPr>
                    <w:t>L</w:t>
                  </w:r>
                  <w:r w:rsidR="00FE2BB5" w:rsidRPr="00FE2BB5">
                    <w:rPr>
                      <w:rFonts w:eastAsia="Calibri"/>
                    </w:rPr>
                    <w:t>ivrarea bunurilor</w:t>
                  </w:r>
                  <w:r w:rsidR="00FE2BB5" w:rsidRPr="002F5ECF">
                    <w:rPr>
                      <w:iCs/>
                    </w:rPr>
                    <w:t xml:space="preserve"> </w:t>
                  </w:r>
                  <w:r w:rsidRPr="002F5ECF">
                    <w:rPr>
                      <w:iCs/>
                    </w:rPr>
                    <w:t>se consideră încheiată în momentul în care sunt prezentate documentele de mai sus.</w:t>
                  </w:r>
                </w:p>
                <w:p w14:paraId="737C6875" w14:textId="77777777" w:rsidR="0097228B" w:rsidRDefault="0097228B" w:rsidP="003E3EFB">
                  <w:pPr>
                    <w:spacing w:line="276" w:lineRule="auto"/>
                    <w:jc w:val="both"/>
                    <w:rPr>
                      <w:iCs/>
                    </w:rPr>
                  </w:pPr>
                </w:p>
                <w:p w14:paraId="0B1982CA" w14:textId="1DF5A30A" w:rsidR="003E3EFB" w:rsidRPr="002F5ECF" w:rsidRDefault="003E3EFB" w:rsidP="003E3EFB">
                  <w:pPr>
                    <w:spacing w:line="276" w:lineRule="auto"/>
                    <w:jc w:val="both"/>
                    <w:rPr>
                      <w:iCs/>
                    </w:rPr>
                  </w:pPr>
                  <w:r w:rsidRPr="002F5ECF">
                    <w:rPr>
                      <w:b/>
                      <w:bCs/>
                      <w:iCs/>
                    </w:rPr>
                    <w:t>3.</w:t>
                  </w:r>
                  <w:r w:rsidRPr="002F5ECF">
                    <w:rPr>
                      <w:b/>
                      <w:bCs/>
                      <w:iCs/>
                    </w:rPr>
                    <w:tab/>
                    <w:t>Preţul şi condiţii de plată</w:t>
                  </w:r>
                </w:p>
                <w:p w14:paraId="6CBB31BB" w14:textId="79F3314D" w:rsidR="003E3EFB" w:rsidRPr="002F5ECF" w:rsidRDefault="003E3EFB" w:rsidP="003E3EFB">
                  <w:pPr>
                    <w:spacing w:line="276" w:lineRule="auto"/>
                    <w:jc w:val="both"/>
                    <w:rPr>
                      <w:iCs/>
                    </w:rPr>
                  </w:pPr>
                  <w:r w:rsidRPr="002F5ECF">
                    <w:rPr>
                      <w:iCs/>
                    </w:rPr>
                    <w:t>3.1.</w:t>
                  </w:r>
                  <w:r w:rsidRPr="002F5ECF">
                    <w:rPr>
                      <w:iCs/>
                    </w:rPr>
                    <w:tab/>
                    <w:t xml:space="preserve">Preţul </w:t>
                  </w:r>
                  <w:r w:rsidR="00183026" w:rsidRPr="00FE2BB5">
                    <w:rPr>
                      <w:iCs/>
                    </w:rPr>
                    <w:t>Bunurilor</w:t>
                  </w:r>
                  <w:r w:rsidR="00FE2BB5">
                    <w:rPr>
                      <w:iCs/>
                    </w:rPr>
                    <w:t xml:space="preserve"> livrate</w:t>
                  </w:r>
                  <w:r w:rsidRPr="002F5ECF">
                    <w:rPr>
                      <w:iCs/>
                    </w:rPr>
                    <w:t xml:space="preserve"> conform prezentului Contract este stabilit în lei moldoveneşti, fiind indicat Specificaţia prezentului Contract.</w:t>
                  </w:r>
                </w:p>
                <w:p w14:paraId="646FD588" w14:textId="77777777" w:rsidR="003E3EFB" w:rsidRPr="002F5ECF" w:rsidRDefault="003E3EFB" w:rsidP="003E3EFB">
                  <w:pPr>
                    <w:spacing w:line="276" w:lineRule="auto"/>
                    <w:jc w:val="both"/>
                    <w:rPr>
                      <w:iCs/>
                    </w:rPr>
                  </w:pPr>
                  <w:r w:rsidRPr="002F5ECF">
                    <w:rPr>
                      <w:iCs/>
                    </w:rPr>
                    <w:t>3.2.</w:t>
                  </w:r>
                  <w:r w:rsidRPr="002F5ECF">
                    <w:rPr>
                      <w:iCs/>
                    </w:rPr>
                    <w:tab/>
                    <w:t>Suma totală a prezentului Contract, inclusiv TVA, se stabileşte în lei moldoveneşti şi</w:t>
                  </w:r>
                  <w:r w:rsidRPr="002F5ECF">
                    <w:rPr>
                      <w:iCs/>
                      <w:color w:val="FF0000"/>
                    </w:rPr>
                    <w:t xml:space="preserve"> </w:t>
                  </w:r>
                  <w:r w:rsidRPr="002F5ECF">
                    <w:rPr>
                      <w:iCs/>
                    </w:rPr>
                    <w:t>constituie: __________________________________lei MD.</w:t>
                  </w:r>
                </w:p>
                <w:p w14:paraId="315FB353" w14:textId="77777777" w:rsidR="003E3EFB" w:rsidRPr="002F5ECF" w:rsidRDefault="003E3EFB" w:rsidP="003E3EFB">
                  <w:pPr>
                    <w:spacing w:line="276" w:lineRule="auto"/>
                    <w:jc w:val="both"/>
                    <w:rPr>
                      <w:i/>
                    </w:rPr>
                  </w:pPr>
                  <w:r w:rsidRPr="002F5ECF">
                    <w:rPr>
                      <w:i/>
                    </w:rPr>
                    <w:t xml:space="preserve">                     (suma cu cifre şi litere)</w:t>
                  </w:r>
                </w:p>
                <w:p w14:paraId="3F6F46BA" w14:textId="2ACB64EC" w:rsidR="003E3EFB" w:rsidRPr="002F5ECF" w:rsidRDefault="003E3EFB" w:rsidP="003E3EFB">
                  <w:pPr>
                    <w:spacing w:line="276" w:lineRule="auto"/>
                    <w:jc w:val="both"/>
                    <w:rPr>
                      <w:iCs/>
                    </w:rPr>
                  </w:pPr>
                  <w:r w:rsidRPr="002F5ECF">
                    <w:rPr>
                      <w:iCs/>
                    </w:rPr>
                    <w:t>3.3.</w:t>
                  </w:r>
                  <w:r w:rsidRPr="002F5ECF">
                    <w:rPr>
                      <w:iCs/>
                    </w:rPr>
                    <w:tab/>
                    <w:t xml:space="preserve">Achitarea plăţilor pentru </w:t>
                  </w:r>
                  <w:r w:rsidR="00FE2BB5">
                    <w:rPr>
                      <w:iCs/>
                    </w:rPr>
                    <w:t>Bunurile livrate</w:t>
                  </w:r>
                  <w:r w:rsidRPr="002F5ECF">
                    <w:rPr>
                      <w:iCs/>
                    </w:rPr>
                    <w:t xml:space="preserve"> se va efectua în lei moldoveneşti. </w:t>
                  </w:r>
                </w:p>
                <w:p w14:paraId="2AF923AA" w14:textId="77777777" w:rsidR="003E3EFB" w:rsidRPr="002F5ECF" w:rsidRDefault="003E3EFB" w:rsidP="003E3EFB">
                  <w:pPr>
                    <w:spacing w:line="276" w:lineRule="auto"/>
                    <w:jc w:val="both"/>
                    <w:rPr>
                      <w:iCs/>
                    </w:rPr>
                  </w:pPr>
                  <w:r w:rsidRPr="002F5ECF">
                    <w:rPr>
                      <w:iCs/>
                    </w:rPr>
                    <w:t>3.4.</w:t>
                  </w:r>
                  <w:r w:rsidRPr="002F5ECF">
                    <w:rPr>
                      <w:iCs/>
                    </w:rPr>
                    <w:tab/>
                    <w:t>Metoda şi condiţiile de plată de către Beneficiar vor fi:</w:t>
                  </w:r>
                </w:p>
                <w:p w14:paraId="32D9FF49" w14:textId="628BCAA5" w:rsidR="003E3EFB" w:rsidRPr="002F5ECF" w:rsidRDefault="003E3EFB" w:rsidP="003E3EFB">
                  <w:pPr>
                    <w:spacing w:line="276" w:lineRule="auto"/>
                    <w:jc w:val="both"/>
                    <w:rPr>
                      <w:rFonts w:eastAsia="Calibri"/>
                    </w:rPr>
                  </w:pPr>
                  <w:r w:rsidRPr="002F5ECF">
                    <w:rPr>
                      <w:rFonts w:eastAsia="Calibri"/>
                    </w:rPr>
                    <w:lastRenderedPageBreak/>
                    <w:t xml:space="preserve">Beneficiarul se obligă să achite </w:t>
                  </w:r>
                  <w:r w:rsidR="00FE2BB5">
                    <w:rPr>
                      <w:iCs/>
                    </w:rPr>
                    <w:t>Bunurile livrate</w:t>
                  </w:r>
                  <w:r w:rsidR="00FE2BB5" w:rsidRPr="002F5ECF">
                    <w:rPr>
                      <w:rFonts w:eastAsia="Calibri"/>
                    </w:rPr>
                    <w:t xml:space="preserve"> </w:t>
                  </w:r>
                  <w:r w:rsidRPr="002F5ECF">
                    <w:rPr>
                      <w:rFonts w:eastAsia="Calibri"/>
                    </w:rPr>
                    <w:t xml:space="preserve">în termen de 30 zile în baza facturii fiscale, după primirea Actelor de predare – primire privind </w:t>
                  </w:r>
                  <w:r w:rsidRPr="00FE2BB5">
                    <w:rPr>
                      <w:rFonts w:eastAsia="Calibri"/>
                    </w:rPr>
                    <w:t xml:space="preserve">livrarea </w:t>
                  </w:r>
                  <w:r w:rsidR="00FE2BB5">
                    <w:rPr>
                      <w:rFonts w:eastAsia="Calibri"/>
                    </w:rPr>
                    <w:t>Bunurilor</w:t>
                  </w:r>
                  <w:r w:rsidRPr="002F5ECF">
                    <w:rPr>
                      <w:rFonts w:eastAsia="Calibri"/>
                    </w:rPr>
                    <w:t>, semnate și acceptate de către Beneficiar</w:t>
                  </w:r>
                  <w:r w:rsidR="00183026">
                    <w:rPr>
                      <w:rFonts w:eastAsia="Calibri"/>
                    </w:rPr>
                    <w:t>.</w:t>
                  </w:r>
                </w:p>
                <w:p w14:paraId="3E61A32A" w14:textId="77777777" w:rsidR="003E3EFB" w:rsidRPr="002F5ECF" w:rsidRDefault="003E3EFB" w:rsidP="003E3EFB">
                  <w:pPr>
                    <w:spacing w:line="276" w:lineRule="auto"/>
                    <w:jc w:val="both"/>
                    <w:rPr>
                      <w:iCs/>
                    </w:rPr>
                  </w:pPr>
                  <w:r w:rsidRPr="002F5ECF">
                    <w:rPr>
                      <w:iCs/>
                    </w:rPr>
                    <w:t>3.5.</w:t>
                  </w:r>
                  <w:r w:rsidRPr="002F5ECF">
                    <w:rPr>
                      <w:iCs/>
                    </w:rPr>
                    <w:tab/>
                    <w:t>Plăţile se vor efectua prin transfer bancar pe contul de decontare al Prestatorului indicat în prezentul Contract.</w:t>
                  </w:r>
                </w:p>
                <w:p w14:paraId="42BD4E9C" w14:textId="77777777" w:rsidR="003E3EFB" w:rsidRPr="002F5ECF" w:rsidRDefault="003E3EFB" w:rsidP="003E3EFB">
                  <w:pPr>
                    <w:spacing w:line="276" w:lineRule="auto"/>
                    <w:jc w:val="both"/>
                    <w:rPr>
                      <w:iCs/>
                    </w:rPr>
                  </w:pPr>
                </w:p>
                <w:p w14:paraId="737D9408" w14:textId="77777777" w:rsidR="003E3EFB" w:rsidRPr="002F5ECF" w:rsidRDefault="003E3EFB" w:rsidP="003E3EFB">
                  <w:pPr>
                    <w:spacing w:line="276" w:lineRule="auto"/>
                    <w:jc w:val="both"/>
                    <w:rPr>
                      <w:b/>
                      <w:bCs/>
                      <w:iCs/>
                    </w:rPr>
                  </w:pPr>
                  <w:r w:rsidRPr="002F5ECF">
                    <w:rPr>
                      <w:b/>
                      <w:bCs/>
                      <w:iCs/>
                    </w:rPr>
                    <w:t>4.</w:t>
                  </w:r>
                  <w:r w:rsidRPr="002F5ECF">
                    <w:rPr>
                      <w:b/>
                      <w:bCs/>
                      <w:iCs/>
                    </w:rPr>
                    <w:tab/>
                    <w:t>Condiţii de predare-primire</w:t>
                  </w:r>
                </w:p>
                <w:p w14:paraId="33A4DD2F" w14:textId="37187F34" w:rsidR="003E3EFB" w:rsidRPr="002F5ECF" w:rsidRDefault="003E3EFB" w:rsidP="003E3EFB">
                  <w:pPr>
                    <w:spacing w:line="276" w:lineRule="auto"/>
                    <w:jc w:val="both"/>
                    <w:rPr>
                      <w:iCs/>
                    </w:rPr>
                  </w:pPr>
                  <w:r w:rsidRPr="002F5ECF">
                    <w:rPr>
                      <w:iCs/>
                    </w:rPr>
                    <w:t>4.1.</w:t>
                  </w:r>
                  <w:r w:rsidRPr="002F5ECF">
                    <w:rPr>
                      <w:iCs/>
                    </w:rPr>
                    <w:tab/>
                  </w:r>
                  <w:r w:rsidR="00FE2BB5">
                    <w:rPr>
                      <w:iCs/>
                    </w:rPr>
                    <w:t xml:space="preserve">Bunurile </w:t>
                  </w:r>
                  <w:r w:rsidRPr="002F5ECF">
                    <w:rPr>
                      <w:iCs/>
                    </w:rPr>
                    <w:t xml:space="preserve">se consideră </w:t>
                  </w:r>
                  <w:r w:rsidR="00FE2BB5">
                    <w:rPr>
                      <w:iCs/>
                    </w:rPr>
                    <w:t>livrate</w:t>
                  </w:r>
                  <w:r w:rsidR="00FE2BB5" w:rsidRPr="002F5ECF">
                    <w:rPr>
                      <w:iCs/>
                    </w:rPr>
                    <w:t xml:space="preserve"> </w:t>
                  </w:r>
                  <w:r w:rsidRPr="002F5ECF">
                    <w:rPr>
                      <w:iCs/>
                    </w:rPr>
                    <w:t>de către Prestator şi recepţionate de către Beneficiar dacă:</w:t>
                  </w:r>
                </w:p>
                <w:p w14:paraId="56C62BAA" w14:textId="1885859B" w:rsidR="003E3EFB" w:rsidRPr="002F5ECF" w:rsidRDefault="003E3EFB" w:rsidP="003E3EFB">
                  <w:pPr>
                    <w:spacing w:line="276" w:lineRule="auto"/>
                    <w:jc w:val="both"/>
                    <w:rPr>
                      <w:iCs/>
                    </w:rPr>
                  </w:pPr>
                  <w:r w:rsidRPr="002F5ECF">
                    <w:rPr>
                      <w:iCs/>
                    </w:rPr>
                    <w:t>a)</w:t>
                  </w:r>
                  <w:r w:rsidRPr="002F5ECF">
                    <w:rPr>
                      <w:iCs/>
                    </w:rPr>
                    <w:tab/>
                    <w:t xml:space="preserve">cantitatea </w:t>
                  </w:r>
                  <w:r w:rsidR="00183026" w:rsidRPr="00FE2BB5">
                    <w:rPr>
                      <w:iCs/>
                    </w:rPr>
                    <w:t>Bunurilor</w:t>
                  </w:r>
                  <w:r w:rsidRPr="002F5ECF">
                    <w:rPr>
                      <w:iCs/>
                    </w:rPr>
                    <w:t xml:space="preserve"> corespunde informaţiei indicate în </w:t>
                  </w:r>
                  <w:r w:rsidRPr="00FE2BB5">
                    <w:rPr>
                      <w:iCs/>
                    </w:rPr>
                    <w:t xml:space="preserve">Lista </w:t>
                  </w:r>
                  <w:r w:rsidR="00183026" w:rsidRPr="00FE2BB5">
                    <w:rPr>
                      <w:iCs/>
                    </w:rPr>
                    <w:t>bunurilor</w:t>
                  </w:r>
                  <w:r w:rsidRPr="00FE2BB5">
                    <w:rPr>
                      <w:iCs/>
                    </w:rPr>
                    <w:t xml:space="preserve"> şi graficul</w:t>
                  </w:r>
                  <w:r w:rsidRPr="002F5ECF">
                    <w:rPr>
                      <w:iCs/>
                    </w:rPr>
                    <w:t xml:space="preserve"> </w:t>
                  </w:r>
                  <w:r w:rsidR="00FE2BB5">
                    <w:rPr>
                      <w:iCs/>
                    </w:rPr>
                    <w:t xml:space="preserve">livrării </w:t>
                  </w:r>
                  <w:r w:rsidRPr="002F5ECF">
                    <w:rPr>
                      <w:iCs/>
                    </w:rPr>
                    <w:t>şi documentele de însoţire conform punctului 2.2 și 2.2.1. al prezentului Contract;</w:t>
                  </w:r>
                </w:p>
                <w:p w14:paraId="0B85FF90" w14:textId="3D0E55D7" w:rsidR="003E3EFB" w:rsidRPr="002F5ECF" w:rsidRDefault="003E3EFB" w:rsidP="003E3EFB">
                  <w:pPr>
                    <w:spacing w:line="276" w:lineRule="auto"/>
                    <w:jc w:val="both"/>
                    <w:rPr>
                      <w:iCs/>
                    </w:rPr>
                  </w:pPr>
                  <w:r w:rsidRPr="002F5ECF">
                    <w:rPr>
                      <w:iCs/>
                    </w:rPr>
                    <w:t>b)</w:t>
                  </w:r>
                  <w:r w:rsidRPr="002F5ECF">
                    <w:rPr>
                      <w:iCs/>
                    </w:rPr>
                    <w:tab/>
                    <w:t xml:space="preserve">calitatea </w:t>
                  </w:r>
                  <w:r w:rsidR="00183026" w:rsidRPr="00FE2BB5">
                    <w:rPr>
                      <w:iCs/>
                    </w:rPr>
                    <w:t>Bunurilor</w:t>
                  </w:r>
                  <w:r w:rsidRPr="002F5ECF">
                    <w:rPr>
                      <w:iCs/>
                    </w:rPr>
                    <w:t xml:space="preserve"> corespunde informaţiei (condițiilor) indicate în </w:t>
                  </w:r>
                  <w:r w:rsidRPr="00DD46BA">
                    <w:rPr>
                      <w:iCs/>
                    </w:rPr>
                    <w:t>Specificaţie;</w:t>
                  </w:r>
                </w:p>
                <w:p w14:paraId="2EA9F2E2" w14:textId="55CA06BD" w:rsidR="003E3EFB" w:rsidRPr="002F5ECF" w:rsidRDefault="003E3EFB" w:rsidP="003E3EFB">
                  <w:pPr>
                    <w:spacing w:line="276" w:lineRule="auto"/>
                    <w:jc w:val="both"/>
                    <w:rPr>
                      <w:iCs/>
                    </w:rPr>
                  </w:pPr>
                  <w:r w:rsidRPr="002F5ECF">
                    <w:rPr>
                      <w:iCs/>
                    </w:rPr>
                    <w:t>4.2.</w:t>
                  </w:r>
                  <w:r w:rsidRPr="002F5ECF">
                    <w:rPr>
                      <w:iCs/>
                    </w:rPr>
                    <w:tab/>
                    <w:t xml:space="preserve">Prestatorul este obligat să prezinte Beneficiarului un exemplar original al  facturii fiscale odată cu </w:t>
                  </w:r>
                  <w:r w:rsidR="00183026" w:rsidRPr="00FE2BB5">
                    <w:rPr>
                      <w:iCs/>
                    </w:rPr>
                    <w:t>livrarea</w:t>
                  </w:r>
                  <w:r w:rsidR="00FE2BB5" w:rsidRPr="00FE2BB5">
                    <w:rPr>
                      <w:iCs/>
                    </w:rPr>
                    <w:t xml:space="preserve"> Bunurilor</w:t>
                  </w:r>
                  <w:r w:rsidRPr="002F5ECF">
                    <w:rPr>
                      <w:iCs/>
                    </w:rPr>
                    <w:t>,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punctul 10.3.</w:t>
                  </w:r>
                </w:p>
                <w:p w14:paraId="48D78B16" w14:textId="1C03F049" w:rsidR="003E3EFB" w:rsidRPr="002F5ECF" w:rsidRDefault="0050660E" w:rsidP="003E3EFB">
                  <w:pPr>
                    <w:spacing w:line="276" w:lineRule="auto"/>
                    <w:jc w:val="both"/>
                    <w:rPr>
                      <w:iCs/>
                    </w:rPr>
                  </w:pPr>
                  <w:r>
                    <w:rPr>
                      <w:iCs/>
                    </w:rPr>
                    <w:t xml:space="preserve"> </w:t>
                  </w:r>
                </w:p>
                <w:p w14:paraId="0FFFB3AC" w14:textId="77777777" w:rsidR="003E3EFB" w:rsidRPr="002F5ECF" w:rsidRDefault="003E3EFB" w:rsidP="003E3EFB">
                  <w:pPr>
                    <w:spacing w:line="276" w:lineRule="auto"/>
                    <w:jc w:val="both"/>
                    <w:rPr>
                      <w:b/>
                      <w:bCs/>
                      <w:iCs/>
                    </w:rPr>
                  </w:pPr>
                  <w:r w:rsidRPr="002F5ECF">
                    <w:rPr>
                      <w:b/>
                      <w:bCs/>
                      <w:iCs/>
                    </w:rPr>
                    <w:t>5.</w:t>
                  </w:r>
                  <w:r w:rsidRPr="002F5ECF">
                    <w:rPr>
                      <w:b/>
                      <w:bCs/>
                      <w:iCs/>
                    </w:rPr>
                    <w:tab/>
                    <w:t>Standarde</w:t>
                  </w:r>
                </w:p>
                <w:p w14:paraId="5F9C7771" w14:textId="5F68D9C4" w:rsidR="003E3EFB" w:rsidRPr="002F5ECF" w:rsidRDefault="003E3EFB" w:rsidP="003E3EFB">
                  <w:pPr>
                    <w:spacing w:line="276" w:lineRule="auto"/>
                    <w:jc w:val="both"/>
                    <w:rPr>
                      <w:iCs/>
                    </w:rPr>
                  </w:pPr>
                  <w:r w:rsidRPr="002F5ECF">
                    <w:rPr>
                      <w:iCs/>
                    </w:rPr>
                    <w:t>5.1.</w:t>
                  </w:r>
                  <w:r w:rsidRPr="002F5ECF">
                    <w:rPr>
                      <w:iCs/>
                    </w:rPr>
                    <w:tab/>
                  </w:r>
                  <w:r w:rsidR="003A74B4" w:rsidRPr="00FE2BB5">
                    <w:rPr>
                      <w:iCs/>
                    </w:rPr>
                    <w:t>Bunuril</w:t>
                  </w:r>
                  <w:r w:rsidR="00FE2BB5" w:rsidRPr="00FE2BB5">
                    <w:rPr>
                      <w:iCs/>
                    </w:rPr>
                    <w:t>e</w:t>
                  </w:r>
                  <w:r w:rsidRPr="00FE2BB5">
                    <w:rPr>
                      <w:iCs/>
                    </w:rPr>
                    <w:t xml:space="preserve"> </w:t>
                  </w:r>
                  <w:r w:rsidR="003A74B4" w:rsidRPr="00FE2BB5">
                    <w:rPr>
                      <w:iCs/>
                    </w:rPr>
                    <w:t>livrate</w:t>
                  </w:r>
                  <w:r w:rsidRPr="00FE2BB5">
                    <w:rPr>
                      <w:iCs/>
                    </w:rPr>
                    <w:t xml:space="preserve"> în baza</w:t>
                  </w:r>
                  <w:r w:rsidRPr="002F5ECF">
                    <w:rPr>
                      <w:iCs/>
                    </w:rPr>
                    <w:t xml:space="preserve"> contractului vor respecta standardele prezentate de către Prestator în propunerea sa tehnică.</w:t>
                  </w:r>
                </w:p>
                <w:p w14:paraId="109F1F77" w14:textId="6A556DF9" w:rsidR="003E3EFB" w:rsidRPr="002F5ECF" w:rsidRDefault="003E3EFB" w:rsidP="003E3EFB">
                  <w:pPr>
                    <w:spacing w:line="276" w:lineRule="auto"/>
                    <w:jc w:val="both"/>
                    <w:rPr>
                      <w:iCs/>
                    </w:rPr>
                  </w:pPr>
                  <w:r w:rsidRPr="002F5ECF">
                    <w:rPr>
                      <w:iCs/>
                    </w:rPr>
                    <w:t>5.2.</w:t>
                  </w:r>
                  <w:r w:rsidRPr="002F5ECF">
                    <w:rPr>
                      <w:iCs/>
                    </w:rPr>
                    <w:tab/>
                    <w:t xml:space="preserve">În cazul în care nu este menţionat nici un standard sau reglementare aplicabilă se vor respecta standardele sau alte reglementări autorizate în ţara de origine a </w:t>
                  </w:r>
                  <w:r w:rsidR="003A74B4" w:rsidRPr="00E065B4">
                    <w:rPr>
                      <w:iCs/>
                    </w:rPr>
                    <w:t>Bunurilor</w:t>
                  </w:r>
                  <w:r w:rsidRPr="002F5ECF">
                    <w:rPr>
                      <w:iCs/>
                    </w:rPr>
                    <w:t>.</w:t>
                  </w:r>
                </w:p>
                <w:p w14:paraId="4386E3E8" w14:textId="77777777" w:rsidR="003E3EFB" w:rsidRPr="002F5ECF" w:rsidRDefault="003E3EFB" w:rsidP="003E3EFB">
                  <w:pPr>
                    <w:spacing w:line="276" w:lineRule="auto"/>
                    <w:jc w:val="both"/>
                    <w:rPr>
                      <w:iCs/>
                    </w:rPr>
                  </w:pPr>
                </w:p>
                <w:p w14:paraId="28E226A8" w14:textId="77777777" w:rsidR="003E3EFB" w:rsidRPr="002F5ECF" w:rsidRDefault="003E3EFB" w:rsidP="003E3EFB">
                  <w:pPr>
                    <w:spacing w:line="276" w:lineRule="auto"/>
                    <w:jc w:val="both"/>
                    <w:rPr>
                      <w:b/>
                      <w:bCs/>
                      <w:iCs/>
                    </w:rPr>
                  </w:pPr>
                  <w:r w:rsidRPr="002F5ECF">
                    <w:rPr>
                      <w:b/>
                      <w:bCs/>
                      <w:iCs/>
                    </w:rPr>
                    <w:t>6.</w:t>
                  </w:r>
                  <w:r w:rsidRPr="002F5ECF">
                    <w:rPr>
                      <w:b/>
                      <w:bCs/>
                      <w:iCs/>
                    </w:rPr>
                    <w:tab/>
                    <w:t>Obligaţiile părţilor</w:t>
                  </w:r>
                </w:p>
                <w:p w14:paraId="06F1B9AD" w14:textId="77777777" w:rsidR="003E3EFB" w:rsidRPr="002F5ECF" w:rsidRDefault="003E3EFB" w:rsidP="003E3EFB">
                  <w:pPr>
                    <w:spacing w:line="276" w:lineRule="auto"/>
                    <w:jc w:val="both"/>
                    <w:rPr>
                      <w:iCs/>
                    </w:rPr>
                  </w:pPr>
                  <w:r w:rsidRPr="002F5ECF">
                    <w:rPr>
                      <w:iCs/>
                    </w:rPr>
                    <w:t>6.1.</w:t>
                  </w:r>
                  <w:r w:rsidRPr="002F5ECF">
                    <w:rPr>
                      <w:iCs/>
                    </w:rPr>
                    <w:tab/>
                    <w:t>În baza prezentului Contract, Prestatorul se obligă:</w:t>
                  </w:r>
                </w:p>
                <w:p w14:paraId="026CCFA2" w14:textId="4C1B52F4" w:rsidR="003E3EFB" w:rsidRPr="002F5ECF" w:rsidRDefault="003E3EFB" w:rsidP="003E3EFB">
                  <w:pPr>
                    <w:spacing w:line="276" w:lineRule="auto"/>
                    <w:jc w:val="both"/>
                    <w:rPr>
                      <w:iCs/>
                    </w:rPr>
                  </w:pPr>
                  <w:r w:rsidRPr="002F5ECF">
                    <w:rPr>
                      <w:iCs/>
                    </w:rPr>
                    <w:t>a)</w:t>
                  </w:r>
                  <w:r w:rsidRPr="002F5ECF">
                    <w:rPr>
                      <w:iCs/>
                    </w:rPr>
                    <w:tab/>
                    <w:t xml:space="preserve">să </w:t>
                  </w:r>
                  <w:r w:rsidR="00BB6E6E" w:rsidRPr="00E065B4">
                    <w:rPr>
                      <w:iCs/>
                    </w:rPr>
                    <w:t>livrez</w:t>
                  </w:r>
                  <w:r w:rsidR="003A74B4" w:rsidRPr="00E065B4">
                    <w:rPr>
                      <w:iCs/>
                    </w:rPr>
                    <w:t>e</w:t>
                  </w:r>
                  <w:r w:rsidRPr="00E065B4">
                    <w:rPr>
                      <w:iCs/>
                    </w:rPr>
                    <w:t xml:space="preserve"> </w:t>
                  </w:r>
                  <w:r w:rsidR="003A74B4" w:rsidRPr="00E065B4">
                    <w:rPr>
                      <w:iCs/>
                    </w:rPr>
                    <w:t>Bunurile</w:t>
                  </w:r>
                  <w:r w:rsidRPr="00E065B4">
                    <w:rPr>
                      <w:iCs/>
                    </w:rPr>
                    <w:t xml:space="preserve"> în</w:t>
                  </w:r>
                  <w:r w:rsidRPr="002F5ECF">
                    <w:rPr>
                      <w:iCs/>
                    </w:rPr>
                    <w:t xml:space="preserve"> condiţiile prevăzute de prezentul Contract;</w:t>
                  </w:r>
                </w:p>
                <w:p w14:paraId="23662CA8" w14:textId="588F8EBD" w:rsidR="003E3EFB" w:rsidRPr="002F5ECF" w:rsidRDefault="003E3EFB" w:rsidP="003E3EFB">
                  <w:pPr>
                    <w:spacing w:line="276" w:lineRule="auto"/>
                    <w:jc w:val="both"/>
                    <w:rPr>
                      <w:iCs/>
                    </w:rPr>
                  </w:pPr>
                  <w:r w:rsidRPr="002F5ECF">
                    <w:rPr>
                      <w:iCs/>
                    </w:rPr>
                    <w:t>b)</w:t>
                  </w:r>
                  <w:r w:rsidRPr="002F5ECF">
                    <w:rPr>
                      <w:iCs/>
                    </w:rPr>
                    <w:tab/>
                    <w:t xml:space="preserve">să anunţe Beneficiarul după semnarea prezentului Contract, în decurs de 5 (cinci) zile calendaristice, prin notificare scrisă sau e-mail, despre </w:t>
                  </w:r>
                  <w:r w:rsidRPr="00E065B4">
                    <w:rPr>
                      <w:iCs/>
                    </w:rPr>
                    <w:t>disponibilitatea</w:t>
                  </w:r>
                  <w:r w:rsidR="003A74B4" w:rsidRPr="00E065B4">
                    <w:rPr>
                      <w:b/>
                      <w:iCs/>
                    </w:rPr>
                    <w:t xml:space="preserve"> </w:t>
                  </w:r>
                  <w:r w:rsidR="003A74B4" w:rsidRPr="00E065B4">
                    <w:rPr>
                      <w:bCs/>
                      <w:iCs/>
                    </w:rPr>
                    <w:t>livrării</w:t>
                  </w:r>
                  <w:r w:rsidR="00E065B4" w:rsidRPr="00E065B4">
                    <w:rPr>
                      <w:bCs/>
                      <w:iCs/>
                    </w:rPr>
                    <w:t xml:space="preserve"> </w:t>
                  </w:r>
                  <w:r w:rsidR="003A74B4" w:rsidRPr="00E065B4">
                    <w:rPr>
                      <w:iCs/>
                    </w:rPr>
                    <w:t>Bunurilor</w:t>
                  </w:r>
                  <w:r w:rsidRPr="00E065B4">
                    <w:rPr>
                      <w:iCs/>
                    </w:rPr>
                    <w:t>;</w:t>
                  </w:r>
                </w:p>
                <w:p w14:paraId="21CBE25B" w14:textId="79A3371A" w:rsidR="003E3EFB" w:rsidRPr="002F5ECF" w:rsidRDefault="003E3EFB" w:rsidP="003E3EFB">
                  <w:pPr>
                    <w:spacing w:line="276" w:lineRule="auto"/>
                    <w:jc w:val="both"/>
                    <w:rPr>
                      <w:iCs/>
                    </w:rPr>
                  </w:pPr>
                  <w:r w:rsidRPr="002F5ECF">
                    <w:rPr>
                      <w:iCs/>
                    </w:rPr>
                    <w:t>c)</w:t>
                  </w:r>
                  <w:r w:rsidRPr="002F5ECF">
                    <w:rPr>
                      <w:iCs/>
                    </w:rPr>
                    <w:tab/>
                    <w:t xml:space="preserve">să asigure condiţiile corespunzătoare pentru recepţionarea </w:t>
                  </w:r>
                  <w:r w:rsidR="003A74B4" w:rsidRPr="00E065B4">
                    <w:rPr>
                      <w:iCs/>
                    </w:rPr>
                    <w:t>Bunurilor</w:t>
                  </w:r>
                  <w:r w:rsidRPr="002F5ECF">
                    <w:rPr>
                      <w:iCs/>
                    </w:rPr>
                    <w:t xml:space="preserve"> de către Beneficiar în termenul stabilit, în corespundere cu cerinţele prezentului Contract;</w:t>
                  </w:r>
                </w:p>
                <w:p w14:paraId="25B785D1" w14:textId="59F3081B" w:rsidR="003E3EFB" w:rsidRPr="002F5ECF" w:rsidRDefault="003E3EFB" w:rsidP="003E3EFB">
                  <w:pPr>
                    <w:spacing w:line="276" w:lineRule="auto"/>
                    <w:jc w:val="both"/>
                    <w:rPr>
                      <w:iCs/>
                    </w:rPr>
                  </w:pPr>
                  <w:r w:rsidRPr="002F5ECF">
                    <w:rPr>
                      <w:iCs/>
                    </w:rPr>
                    <w:t>d)</w:t>
                  </w:r>
                  <w:r w:rsidRPr="002F5ECF">
                    <w:rPr>
                      <w:iCs/>
                    </w:rPr>
                    <w:tab/>
                    <w:t xml:space="preserve">să asigure integritatea şi calitatea </w:t>
                  </w:r>
                  <w:r w:rsidR="003A74B4" w:rsidRPr="00E065B4">
                    <w:rPr>
                      <w:iCs/>
                    </w:rPr>
                    <w:t>Bunurilor</w:t>
                  </w:r>
                  <w:r w:rsidRPr="002F5ECF">
                    <w:rPr>
                      <w:iCs/>
                    </w:rPr>
                    <w:t xml:space="preserve"> pe toată perioada de până la recepţionarea lor de către Beneficiar.</w:t>
                  </w:r>
                </w:p>
                <w:p w14:paraId="0C9564B7" w14:textId="77777777" w:rsidR="003E3EFB" w:rsidRPr="002F5ECF" w:rsidRDefault="003E3EFB" w:rsidP="003E3EFB">
                  <w:pPr>
                    <w:spacing w:line="276" w:lineRule="auto"/>
                    <w:jc w:val="both"/>
                    <w:rPr>
                      <w:iCs/>
                    </w:rPr>
                  </w:pPr>
                  <w:r w:rsidRPr="002F5ECF">
                    <w:rPr>
                      <w:iCs/>
                    </w:rPr>
                    <w:t>6.2.</w:t>
                  </w:r>
                  <w:r w:rsidRPr="002F5ECF">
                    <w:rPr>
                      <w:iCs/>
                    </w:rPr>
                    <w:tab/>
                    <w:t>În baza prezentului Contract, Beneficiarul se obligă:</w:t>
                  </w:r>
                </w:p>
                <w:p w14:paraId="5A458663" w14:textId="3D95860F" w:rsidR="003E3EFB" w:rsidRPr="002F5ECF" w:rsidRDefault="003E3EFB" w:rsidP="003E3EFB">
                  <w:pPr>
                    <w:spacing w:line="276" w:lineRule="auto"/>
                    <w:jc w:val="both"/>
                    <w:rPr>
                      <w:iCs/>
                    </w:rPr>
                  </w:pPr>
                  <w:r w:rsidRPr="002F5ECF">
                    <w:rPr>
                      <w:iCs/>
                    </w:rPr>
                    <w:t>a)</w:t>
                  </w:r>
                  <w:r w:rsidRPr="002F5ECF">
                    <w:rPr>
                      <w:iCs/>
                    </w:rPr>
                    <w:tab/>
                    <w:t xml:space="preserve">să întreprindă toate măsurile necesare pentru asigurarea recepţionării în termenul stabilit a </w:t>
                  </w:r>
                  <w:r w:rsidR="00E065B4">
                    <w:rPr>
                      <w:iCs/>
                    </w:rPr>
                    <w:t xml:space="preserve">Bunurilor livrate </w:t>
                  </w:r>
                  <w:r w:rsidRPr="002F5ECF">
                    <w:rPr>
                      <w:iCs/>
                    </w:rPr>
                    <w:t>în corespundere cu cerinţele prezentului Contract;</w:t>
                  </w:r>
                  <w:r w:rsidR="00E065B4">
                    <w:rPr>
                      <w:iCs/>
                    </w:rPr>
                    <w:t xml:space="preserve"> </w:t>
                  </w:r>
                </w:p>
                <w:p w14:paraId="38416FDD" w14:textId="5543F0B6" w:rsidR="003E3EFB" w:rsidRPr="002F5ECF" w:rsidRDefault="003E3EFB" w:rsidP="003E3EFB">
                  <w:pPr>
                    <w:spacing w:line="276" w:lineRule="auto"/>
                    <w:jc w:val="both"/>
                    <w:rPr>
                      <w:iCs/>
                    </w:rPr>
                  </w:pPr>
                  <w:r w:rsidRPr="002F5ECF">
                    <w:rPr>
                      <w:iCs/>
                    </w:rPr>
                    <w:t>b)</w:t>
                  </w:r>
                  <w:r w:rsidRPr="002F5ECF">
                    <w:rPr>
                      <w:iCs/>
                    </w:rPr>
                    <w:tab/>
                    <w:t xml:space="preserve">să asigure achitarea </w:t>
                  </w:r>
                  <w:r w:rsidR="003A74B4" w:rsidRPr="00E065B4">
                    <w:rPr>
                      <w:iCs/>
                    </w:rPr>
                    <w:t>Bunurilor</w:t>
                  </w:r>
                  <w:r w:rsidR="00E065B4" w:rsidRPr="00E065B4">
                    <w:rPr>
                      <w:iCs/>
                    </w:rPr>
                    <w:t xml:space="preserve"> </w:t>
                  </w:r>
                  <w:r w:rsidR="00E065B4">
                    <w:rPr>
                      <w:iCs/>
                    </w:rPr>
                    <w:t>livrate</w:t>
                  </w:r>
                  <w:r w:rsidRPr="002F5ECF">
                    <w:rPr>
                      <w:iCs/>
                    </w:rPr>
                    <w:t>, respectând modalităţile şi termenele indicate în prezentul Contract.</w:t>
                  </w:r>
                </w:p>
                <w:p w14:paraId="416D3A57" w14:textId="77777777" w:rsidR="003E3EFB" w:rsidRPr="002F5ECF" w:rsidRDefault="003E3EFB" w:rsidP="003E3EFB">
                  <w:pPr>
                    <w:spacing w:line="276" w:lineRule="auto"/>
                    <w:jc w:val="both"/>
                    <w:rPr>
                      <w:iCs/>
                    </w:rPr>
                  </w:pPr>
                </w:p>
                <w:p w14:paraId="1663F945" w14:textId="77777777" w:rsidR="003E3EFB" w:rsidRPr="002F5ECF" w:rsidRDefault="003E3EFB" w:rsidP="003E3EFB">
                  <w:pPr>
                    <w:spacing w:line="276" w:lineRule="auto"/>
                    <w:jc w:val="both"/>
                    <w:rPr>
                      <w:b/>
                      <w:bCs/>
                      <w:iCs/>
                    </w:rPr>
                  </w:pPr>
                  <w:r w:rsidRPr="002F5ECF">
                    <w:rPr>
                      <w:b/>
                      <w:bCs/>
                      <w:iCs/>
                    </w:rPr>
                    <w:t>7.</w:t>
                  </w:r>
                  <w:r w:rsidRPr="002F5ECF">
                    <w:rPr>
                      <w:b/>
                      <w:bCs/>
                      <w:iCs/>
                    </w:rPr>
                    <w:tab/>
                    <w:t>Circumstanțe care justifică neexecutarea contractului</w:t>
                  </w:r>
                </w:p>
                <w:p w14:paraId="145E817E" w14:textId="77777777" w:rsidR="003E3EFB" w:rsidRPr="002F5ECF" w:rsidRDefault="003E3EFB" w:rsidP="003E3EFB">
                  <w:pPr>
                    <w:spacing w:line="276" w:lineRule="auto"/>
                    <w:jc w:val="both"/>
                    <w:rPr>
                      <w:iCs/>
                    </w:rPr>
                  </w:pPr>
                  <w:r w:rsidRPr="002F5ECF">
                    <w:rPr>
                      <w:iCs/>
                    </w:rPr>
                    <w:t>7.1.</w:t>
                  </w:r>
                  <w:r w:rsidRPr="002F5ECF">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2F5ECF" w:rsidDel="003C3B2C">
                    <w:rPr>
                      <w:iCs/>
                    </w:rPr>
                    <w:t xml:space="preserve"> </w:t>
                  </w:r>
                  <w:r w:rsidRPr="002F5ECF">
                    <w:rPr>
                      <w:iCs/>
                    </w:rPr>
                    <w:t>(războaie, calamităţi naturale: incendii, inundaţii, cutremure de pământ, precum şi alte circumstanţe care nu depind de voinţa Părţilor).</w:t>
                  </w:r>
                </w:p>
                <w:p w14:paraId="089A85CF" w14:textId="77777777" w:rsidR="003E3EFB" w:rsidRPr="002F5ECF" w:rsidRDefault="003E3EFB" w:rsidP="003E3EFB">
                  <w:pPr>
                    <w:spacing w:line="276" w:lineRule="auto"/>
                    <w:jc w:val="both"/>
                    <w:rPr>
                      <w:iCs/>
                    </w:rPr>
                  </w:pPr>
                  <w:r w:rsidRPr="002F5ECF">
                    <w:rPr>
                      <w:iCs/>
                    </w:rPr>
                    <w:t>7.2.</w:t>
                  </w:r>
                  <w:r w:rsidRPr="002F5ECF">
                    <w:rPr>
                      <w:iCs/>
                    </w:rPr>
                    <w:tab/>
                    <w:t>Partea care invocă clauza circumstanțelor care justifică neexecutarea contractului</w:t>
                  </w:r>
                  <w:r w:rsidRPr="002F5ECF" w:rsidDel="003C3B2C">
                    <w:rPr>
                      <w:iCs/>
                    </w:rPr>
                    <w:t xml:space="preserve"> </w:t>
                  </w:r>
                  <w:r w:rsidRPr="002F5ECF">
                    <w:rPr>
                      <w:iCs/>
                    </w:rPr>
                    <w:t>este obligată să informeze imediat (dar nu mai târziu de 10 zile) cealaltă Parte despre survenirea circumstanţelor care justifică neexecutarea contractului.</w:t>
                  </w:r>
                </w:p>
                <w:p w14:paraId="2B0C112B" w14:textId="77777777" w:rsidR="003E3EFB" w:rsidRPr="002F5ECF" w:rsidRDefault="003E3EFB" w:rsidP="003E3EFB">
                  <w:pPr>
                    <w:spacing w:line="276" w:lineRule="auto"/>
                    <w:jc w:val="both"/>
                    <w:rPr>
                      <w:iCs/>
                    </w:rPr>
                  </w:pPr>
                  <w:r w:rsidRPr="002F5ECF">
                    <w:rPr>
                      <w:iCs/>
                    </w:rPr>
                    <w:lastRenderedPageBreak/>
                    <w:t>7.3.</w:t>
                  </w:r>
                  <w:r w:rsidRPr="002F5ECF">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08FB7697" w14:textId="77777777" w:rsidR="003E3EFB" w:rsidRPr="002F5ECF" w:rsidRDefault="003E3EFB" w:rsidP="003E3EFB">
                  <w:pPr>
                    <w:spacing w:line="276" w:lineRule="auto"/>
                    <w:jc w:val="both"/>
                    <w:rPr>
                      <w:iCs/>
                    </w:rPr>
                  </w:pPr>
                  <w:r w:rsidRPr="002F5ECF">
                    <w:rPr>
                      <w:iCs/>
                    </w:rPr>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32013BC6" w14:textId="77777777" w:rsidR="003E3EFB" w:rsidRPr="002F5ECF" w:rsidRDefault="003E3EFB" w:rsidP="003E3EFB">
                  <w:pPr>
                    <w:spacing w:line="276" w:lineRule="auto"/>
                    <w:jc w:val="both"/>
                    <w:rPr>
                      <w:iCs/>
                    </w:rPr>
                  </w:pPr>
                </w:p>
                <w:p w14:paraId="745EE841" w14:textId="77777777" w:rsidR="003E3EFB" w:rsidRPr="002F5ECF" w:rsidRDefault="003E3EFB" w:rsidP="003E3EFB">
                  <w:pPr>
                    <w:spacing w:line="276" w:lineRule="auto"/>
                    <w:jc w:val="both"/>
                    <w:rPr>
                      <w:b/>
                      <w:bCs/>
                      <w:iCs/>
                    </w:rPr>
                  </w:pPr>
                  <w:r w:rsidRPr="002F5ECF">
                    <w:rPr>
                      <w:b/>
                      <w:bCs/>
                      <w:iCs/>
                    </w:rPr>
                    <w:t>8.</w:t>
                  </w:r>
                  <w:r w:rsidRPr="002F5ECF">
                    <w:rPr>
                      <w:b/>
                      <w:bCs/>
                      <w:iCs/>
                    </w:rPr>
                    <w:tab/>
                    <w:t>Rezoluțiunea</w:t>
                  </w:r>
                </w:p>
                <w:p w14:paraId="7800F0D5" w14:textId="77777777" w:rsidR="003E3EFB" w:rsidRPr="002F5ECF" w:rsidRDefault="003E3EFB" w:rsidP="003E3EFB">
                  <w:pPr>
                    <w:spacing w:line="276" w:lineRule="auto"/>
                    <w:jc w:val="both"/>
                    <w:rPr>
                      <w:iCs/>
                    </w:rPr>
                  </w:pPr>
                  <w:r w:rsidRPr="002F5ECF">
                    <w:rPr>
                      <w:iCs/>
                    </w:rPr>
                    <w:t>8.1.</w:t>
                  </w:r>
                  <w:r w:rsidRPr="002F5ECF">
                    <w:rPr>
                      <w:iCs/>
                    </w:rPr>
                    <w:tab/>
                    <w:t>Rezoluțiunea Contractului se poate realiza cu acordul comun al Părţilor.</w:t>
                  </w:r>
                </w:p>
                <w:p w14:paraId="572418E2" w14:textId="77777777" w:rsidR="003E3EFB" w:rsidRPr="002F5ECF" w:rsidRDefault="003E3EFB" w:rsidP="003E3EFB">
                  <w:pPr>
                    <w:spacing w:line="276" w:lineRule="auto"/>
                    <w:jc w:val="both"/>
                    <w:rPr>
                      <w:iCs/>
                    </w:rPr>
                  </w:pPr>
                  <w:r w:rsidRPr="002F5ECF">
                    <w:rPr>
                      <w:iCs/>
                    </w:rPr>
                    <w:t>8.2.</w:t>
                  </w:r>
                  <w:r w:rsidRPr="002F5ECF">
                    <w:rPr>
                      <w:iCs/>
                    </w:rPr>
                    <w:tab/>
                    <w:t>Contractul poate fi rezolvit în mod unilateral de către:</w:t>
                  </w:r>
                </w:p>
                <w:p w14:paraId="1EDB7989" w14:textId="6F377CA9" w:rsidR="003E3EFB" w:rsidRPr="002F5ECF" w:rsidRDefault="003E3EFB" w:rsidP="003E3EFB">
                  <w:pPr>
                    <w:spacing w:line="276" w:lineRule="auto"/>
                    <w:jc w:val="both"/>
                    <w:rPr>
                      <w:iCs/>
                    </w:rPr>
                  </w:pPr>
                  <w:r w:rsidRPr="002F5ECF">
                    <w:rPr>
                      <w:iCs/>
                    </w:rPr>
                    <w:t>a)</w:t>
                  </w:r>
                  <w:r w:rsidRPr="002F5ECF">
                    <w:rPr>
                      <w:iCs/>
                    </w:rPr>
                    <w:tab/>
                    <w:t xml:space="preserve">Beneficiar în caz de refuz al Prestatorului de </w:t>
                  </w:r>
                  <w:r w:rsidRPr="00E065B4">
                    <w:rPr>
                      <w:iCs/>
                    </w:rPr>
                    <w:t xml:space="preserve">a </w:t>
                  </w:r>
                  <w:r w:rsidR="003A74B4" w:rsidRPr="00E065B4">
                    <w:rPr>
                      <w:iCs/>
                    </w:rPr>
                    <w:t>livra</w:t>
                  </w:r>
                  <w:r w:rsidRPr="00E065B4">
                    <w:rPr>
                      <w:iCs/>
                    </w:rPr>
                    <w:t xml:space="preserve"> </w:t>
                  </w:r>
                  <w:r w:rsidR="003A74B4" w:rsidRPr="00E065B4">
                    <w:rPr>
                      <w:iCs/>
                    </w:rPr>
                    <w:t>Bunuril</w:t>
                  </w:r>
                  <w:r w:rsidR="00E065B4">
                    <w:rPr>
                      <w:iCs/>
                    </w:rPr>
                    <w:t>e</w:t>
                  </w:r>
                  <w:r w:rsidRPr="00E065B4">
                    <w:rPr>
                      <w:iCs/>
                    </w:rPr>
                    <w:t xml:space="preserve"> prevăzute</w:t>
                  </w:r>
                  <w:r w:rsidRPr="002F5ECF">
                    <w:rPr>
                      <w:iCs/>
                    </w:rPr>
                    <w:t xml:space="preserve"> în prezentul Contract;         </w:t>
                  </w:r>
                </w:p>
                <w:p w14:paraId="64D231AB" w14:textId="2ECAD6A1" w:rsidR="003E3EFB" w:rsidRPr="002F5ECF" w:rsidRDefault="003E3EFB" w:rsidP="003E3EFB">
                  <w:pPr>
                    <w:spacing w:line="276" w:lineRule="auto"/>
                    <w:jc w:val="both"/>
                    <w:rPr>
                      <w:iCs/>
                    </w:rPr>
                  </w:pPr>
                  <w:r w:rsidRPr="002F5ECF">
                    <w:rPr>
                      <w:iCs/>
                    </w:rPr>
                    <w:t>b)</w:t>
                  </w:r>
                  <w:r w:rsidRPr="002F5ECF">
                    <w:rPr>
                      <w:iCs/>
                    </w:rPr>
                    <w:tab/>
                    <w:t xml:space="preserve">Beneficiar în caz de nerespectare de către Prestator a termenelor de </w:t>
                  </w:r>
                  <w:r w:rsidR="00E065B4">
                    <w:rPr>
                      <w:iCs/>
                    </w:rPr>
                    <w:t xml:space="preserve">livrare </w:t>
                  </w:r>
                  <w:r w:rsidRPr="002F5ECF">
                    <w:rPr>
                      <w:iCs/>
                    </w:rPr>
                    <w:t>stabilite;</w:t>
                  </w:r>
                </w:p>
                <w:p w14:paraId="6EC85019" w14:textId="501A8A37" w:rsidR="003E3EFB" w:rsidRPr="002F5ECF" w:rsidRDefault="003E3EFB" w:rsidP="003E3EFB">
                  <w:pPr>
                    <w:spacing w:line="276" w:lineRule="auto"/>
                    <w:jc w:val="both"/>
                    <w:rPr>
                      <w:iCs/>
                    </w:rPr>
                  </w:pPr>
                  <w:r w:rsidRPr="002F5ECF">
                    <w:rPr>
                      <w:iCs/>
                    </w:rPr>
                    <w:t>c)</w:t>
                  </w:r>
                  <w:r w:rsidRPr="002F5ECF">
                    <w:rPr>
                      <w:iCs/>
                    </w:rPr>
                    <w:tab/>
                    <w:t xml:space="preserve">Prestator în caz de nerespectare de către Beneficiar a termenelor de plată a </w:t>
                  </w:r>
                  <w:r w:rsidR="003A74B4" w:rsidRPr="00E065B4">
                    <w:rPr>
                      <w:iCs/>
                    </w:rPr>
                    <w:t>Bunurilor</w:t>
                  </w:r>
                  <w:r w:rsidRPr="002F5ECF">
                    <w:rPr>
                      <w:iCs/>
                    </w:rPr>
                    <w:t>;</w:t>
                  </w:r>
                </w:p>
                <w:p w14:paraId="15B5CD44" w14:textId="77777777" w:rsidR="003E3EFB" w:rsidRPr="002F5ECF" w:rsidRDefault="003E3EFB" w:rsidP="003E3EFB">
                  <w:pPr>
                    <w:spacing w:line="276" w:lineRule="auto"/>
                    <w:jc w:val="both"/>
                    <w:rPr>
                      <w:iCs/>
                    </w:rPr>
                  </w:pPr>
                  <w:r w:rsidRPr="002F5ECF">
                    <w:rPr>
                      <w:iCs/>
                    </w:rPr>
                    <w:t>d)</w:t>
                  </w:r>
                  <w:r w:rsidRPr="002F5ECF">
                    <w:rPr>
                      <w:iCs/>
                    </w:rPr>
                    <w:tab/>
                    <w:t>Prestator sau Beneficiar în caz de nesatisfacere de către una dintre Părţi a pretenţiilor înaintate conform prezentului Contract.</w:t>
                  </w:r>
                </w:p>
                <w:p w14:paraId="7A9058AE" w14:textId="77777777" w:rsidR="003E3EFB" w:rsidRPr="002F5ECF" w:rsidRDefault="003E3EFB" w:rsidP="003E3EFB">
                  <w:pPr>
                    <w:spacing w:line="276" w:lineRule="auto"/>
                    <w:jc w:val="both"/>
                    <w:rPr>
                      <w:iCs/>
                    </w:rPr>
                  </w:pPr>
                  <w:r w:rsidRPr="002F5ECF">
                    <w:rPr>
                      <w:iCs/>
                    </w:rPr>
                    <w:t>8.3  Beneficiarul are dreptul de a rezolvi unilateral contractul în perioada de valabilitate a acestuia în una dintre următoarele situaţii:</w:t>
                  </w:r>
                </w:p>
                <w:p w14:paraId="0EA70725" w14:textId="77777777" w:rsidR="003E3EFB" w:rsidRPr="002F5ECF" w:rsidRDefault="003E3EFB" w:rsidP="003E3EFB">
                  <w:pPr>
                    <w:spacing w:line="276" w:lineRule="auto"/>
                    <w:jc w:val="both"/>
                    <w:rPr>
                      <w:iCs/>
                    </w:rPr>
                  </w:pPr>
                  <w:r w:rsidRPr="002F5ECF">
                    <w:rPr>
                      <w:iCs/>
                    </w:rPr>
                    <w:t>a)</w:t>
                  </w:r>
                  <w:r w:rsidRPr="002F5ECF">
                    <w:t xml:space="preserve"> </w:t>
                  </w:r>
                  <w:r w:rsidRPr="002F5ECF">
                    <w:rPr>
                      <w:iCs/>
                    </w:rPr>
                    <w:t>contractantul se afla, la momentul atribuirii lui, în una dintre situaţiile care ar fi determinat excluderea sa din procedura de atribuire potrivit art. 19 al Legii nr.131/2015 privind achizițiile publice;</w:t>
                  </w:r>
                </w:p>
                <w:p w14:paraId="38C9DAB4" w14:textId="77777777" w:rsidR="003E3EFB" w:rsidRPr="002F5ECF" w:rsidRDefault="003E3EFB" w:rsidP="003E3EFB">
                  <w:pPr>
                    <w:spacing w:line="276" w:lineRule="auto"/>
                    <w:jc w:val="both"/>
                    <w:rPr>
                      <w:iCs/>
                    </w:rPr>
                  </w:pPr>
                  <w:r w:rsidRPr="002F5ECF">
                    <w:rPr>
                      <w:iCs/>
                    </w:rPr>
                    <w:t>b) contractul a făcut obiectul unei modificări substanțiale care necesita o nouă procedură de achiziție publică în conformitate cu art. 76</w:t>
                  </w:r>
                  <w:r w:rsidRPr="002F5ECF">
                    <w:t xml:space="preserve"> </w:t>
                  </w:r>
                  <w:r w:rsidRPr="002F5ECF">
                    <w:rPr>
                      <w:iCs/>
                    </w:rPr>
                    <w:t>al Legii nr.131/2015 privind achizițiile publice;</w:t>
                  </w:r>
                </w:p>
                <w:p w14:paraId="32D7F113" w14:textId="77777777" w:rsidR="003E3EFB" w:rsidRPr="002F5ECF" w:rsidRDefault="003E3EFB" w:rsidP="003E3EFB">
                  <w:pPr>
                    <w:spacing w:line="276" w:lineRule="auto"/>
                    <w:jc w:val="both"/>
                    <w:rPr>
                      <w:iCs/>
                    </w:rPr>
                  </w:pPr>
                  <w:r w:rsidRPr="002F5ECF">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21483CE5" w14:textId="77777777" w:rsidR="003E3EFB" w:rsidRPr="002F5ECF" w:rsidRDefault="003E3EFB" w:rsidP="003E3EFB">
                  <w:pPr>
                    <w:spacing w:line="276" w:lineRule="auto"/>
                    <w:jc w:val="both"/>
                    <w:rPr>
                      <w:iCs/>
                    </w:rPr>
                  </w:pPr>
                  <w:r w:rsidRPr="002F5ECF">
                    <w:rPr>
                      <w:iCs/>
                    </w:rPr>
                    <w:t>8.4.</w:t>
                  </w:r>
                  <w:r w:rsidRPr="002F5ECF">
                    <w:rPr>
                      <w:iCs/>
                    </w:rPr>
                    <w:tab/>
                    <w:t>Partea iniţiatoare a rezoluțiunii Contractului este obligată să comunice în termen de 10 (zece) zile lucrătoare celeilalte Părţi despre intenţiile ei printr-o scrisoare motivată.</w:t>
                  </w:r>
                </w:p>
                <w:p w14:paraId="6B54F29B" w14:textId="23978659" w:rsidR="003E3EFB" w:rsidRPr="002F5ECF" w:rsidRDefault="003E3EFB" w:rsidP="003E3EFB">
                  <w:pPr>
                    <w:spacing w:line="276" w:lineRule="auto"/>
                    <w:jc w:val="both"/>
                    <w:rPr>
                      <w:iCs/>
                    </w:rPr>
                  </w:pPr>
                  <w:r w:rsidRPr="002F5ECF">
                    <w:rPr>
                      <w:iCs/>
                    </w:rPr>
                    <w:t>8.5.</w:t>
                  </w:r>
                  <w:r w:rsidRPr="002F5ECF">
                    <w:rPr>
                      <w:iCs/>
                    </w:rPr>
                    <w:tab/>
                    <w:t>Partea înştiinţată este obligată să răspundă în decurs de 10 (zece) zile lucrătoare de la primirea notificării. În cazul în care litigiul nu este soluţionat în termenul stabilit, partea iniţiatoare va iniția rezoluțiunea.</w:t>
                  </w:r>
                  <w:r w:rsidR="0097228B">
                    <w:rPr>
                      <w:iCs/>
                    </w:rPr>
                    <w:t xml:space="preserve"> </w:t>
                  </w:r>
                </w:p>
                <w:p w14:paraId="34EC2736" w14:textId="77777777" w:rsidR="003E3EFB" w:rsidRPr="002F5ECF" w:rsidRDefault="003E3EFB" w:rsidP="003E3EFB">
                  <w:pPr>
                    <w:spacing w:line="276" w:lineRule="auto"/>
                    <w:jc w:val="both"/>
                    <w:rPr>
                      <w:iCs/>
                    </w:rPr>
                  </w:pPr>
                </w:p>
                <w:p w14:paraId="62A902AE" w14:textId="77777777" w:rsidR="003E3EFB" w:rsidRPr="002F5ECF" w:rsidRDefault="003E3EFB" w:rsidP="003E3EFB">
                  <w:pPr>
                    <w:spacing w:line="276" w:lineRule="auto"/>
                    <w:jc w:val="both"/>
                    <w:rPr>
                      <w:b/>
                      <w:bCs/>
                      <w:iCs/>
                    </w:rPr>
                  </w:pPr>
                  <w:r w:rsidRPr="002F5ECF">
                    <w:rPr>
                      <w:b/>
                      <w:bCs/>
                      <w:iCs/>
                    </w:rPr>
                    <w:t>9.</w:t>
                  </w:r>
                  <w:r w:rsidRPr="002F5ECF">
                    <w:rPr>
                      <w:b/>
                      <w:bCs/>
                      <w:iCs/>
                    </w:rPr>
                    <w:tab/>
                    <w:t xml:space="preserve">Reclamaţii </w:t>
                  </w:r>
                </w:p>
                <w:p w14:paraId="08D8B2AB" w14:textId="6459FFA1" w:rsidR="003E3EFB" w:rsidRPr="002F5ECF" w:rsidRDefault="003E3EFB" w:rsidP="003E3EFB">
                  <w:pPr>
                    <w:spacing w:line="276" w:lineRule="auto"/>
                    <w:jc w:val="both"/>
                    <w:rPr>
                      <w:iCs/>
                    </w:rPr>
                  </w:pPr>
                  <w:r w:rsidRPr="002F5ECF">
                    <w:rPr>
                      <w:iCs/>
                    </w:rPr>
                    <w:t>9.1.</w:t>
                  </w:r>
                  <w:r w:rsidRPr="002F5ECF">
                    <w:rPr>
                      <w:iCs/>
                    </w:rPr>
                    <w:tab/>
                    <w:t xml:space="preserve">Reclamaţiile privind cantitatea </w:t>
                  </w:r>
                  <w:r w:rsidR="003A74B4" w:rsidRPr="00E065B4">
                    <w:rPr>
                      <w:iCs/>
                    </w:rPr>
                    <w:t>Bunurilor</w:t>
                  </w:r>
                  <w:r w:rsidR="00E065B4" w:rsidRPr="00E065B4">
                    <w:rPr>
                      <w:iCs/>
                    </w:rPr>
                    <w:t xml:space="preserve"> </w:t>
                  </w:r>
                  <w:r w:rsidR="00E065B4">
                    <w:rPr>
                      <w:iCs/>
                    </w:rPr>
                    <w:t xml:space="preserve">livrate </w:t>
                  </w:r>
                  <w:r w:rsidRPr="002F5ECF">
                    <w:rPr>
                      <w:iCs/>
                    </w:rPr>
                    <w:t>sunt înaintate Prestatorului la momentul recepţionării lor.</w:t>
                  </w:r>
                </w:p>
                <w:p w14:paraId="7C4AFB58" w14:textId="0F371943" w:rsidR="003E3EFB" w:rsidRPr="002F5ECF" w:rsidRDefault="003E3EFB" w:rsidP="003E3EFB">
                  <w:pPr>
                    <w:spacing w:line="276" w:lineRule="auto"/>
                    <w:jc w:val="both"/>
                    <w:rPr>
                      <w:iCs/>
                    </w:rPr>
                  </w:pPr>
                  <w:r w:rsidRPr="002F5ECF">
                    <w:rPr>
                      <w:iCs/>
                    </w:rPr>
                    <w:t>9.2.</w:t>
                  </w:r>
                  <w:r w:rsidRPr="002F5ECF">
                    <w:rPr>
                      <w:iCs/>
                    </w:rPr>
                    <w:tab/>
                    <w:t xml:space="preserve">Pretenţiile privind calitatea </w:t>
                  </w:r>
                  <w:r w:rsidR="00BB6E6E" w:rsidRPr="00E065B4">
                    <w:rPr>
                      <w:iCs/>
                    </w:rPr>
                    <w:t>bunurilor</w:t>
                  </w:r>
                  <w:r w:rsidR="00E065B4">
                    <w:rPr>
                      <w:iCs/>
                    </w:rPr>
                    <w:t xml:space="preserve"> livrate </w:t>
                  </w:r>
                  <w:r w:rsidRPr="002F5ECF">
                    <w:rPr>
                      <w:iCs/>
                    </w:rPr>
                    <w:t xml:space="preserve">sunt înaintate Prestatorului în termen de 10 (zece) zile de la depistarea deficienţelor de calitate. </w:t>
                  </w:r>
                </w:p>
                <w:p w14:paraId="63996C22" w14:textId="77777777" w:rsidR="003E3EFB" w:rsidRPr="002F5ECF" w:rsidRDefault="003E3EFB" w:rsidP="003E3EFB">
                  <w:pPr>
                    <w:spacing w:line="276" w:lineRule="auto"/>
                    <w:jc w:val="both"/>
                    <w:rPr>
                      <w:iCs/>
                    </w:rPr>
                  </w:pPr>
                  <w:r w:rsidRPr="002F5ECF">
                    <w:rPr>
                      <w:iCs/>
                    </w:rPr>
                    <w:t>9.3.</w:t>
                  </w:r>
                  <w:r w:rsidRPr="002F5ECF">
                    <w:rPr>
                      <w:iCs/>
                    </w:rPr>
                    <w:tab/>
                    <w:t>Prestatorul este obligat să examineze pretenţiile înaintate în termen de</w:t>
                  </w:r>
                  <w:r w:rsidRPr="002F5ECF">
                    <w:rPr>
                      <w:b/>
                      <w:iCs/>
                    </w:rPr>
                    <w:t xml:space="preserve"> </w:t>
                  </w:r>
                  <w:r w:rsidRPr="002F5ECF">
                    <w:rPr>
                      <w:iCs/>
                    </w:rPr>
                    <w:t>10 (zece) zile de la data primirii acestora şi să comunice Beneficiarului despre decizia luată.</w:t>
                  </w:r>
                </w:p>
                <w:p w14:paraId="0FD63649" w14:textId="77777777" w:rsidR="003E3EFB" w:rsidRPr="002F5ECF" w:rsidRDefault="003E3EFB" w:rsidP="003E3EFB">
                  <w:pPr>
                    <w:spacing w:line="276" w:lineRule="auto"/>
                    <w:jc w:val="both"/>
                    <w:rPr>
                      <w:iCs/>
                    </w:rPr>
                  </w:pPr>
                  <w:r w:rsidRPr="002F5ECF">
                    <w:rPr>
                      <w:iCs/>
                    </w:rPr>
                    <w:t>9.4.</w:t>
                  </w:r>
                  <w:r w:rsidRPr="002F5ECF">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27ED5182" w14:textId="2189302C" w:rsidR="003E3EFB" w:rsidRPr="002F5ECF" w:rsidRDefault="003E3EFB" w:rsidP="003E3EFB">
                  <w:pPr>
                    <w:spacing w:line="276" w:lineRule="auto"/>
                    <w:jc w:val="both"/>
                    <w:rPr>
                      <w:iCs/>
                    </w:rPr>
                  </w:pPr>
                  <w:r w:rsidRPr="002F5ECF">
                    <w:rPr>
                      <w:iCs/>
                    </w:rPr>
                    <w:t>9.5.</w:t>
                  </w:r>
                  <w:r w:rsidRPr="002F5ECF">
                    <w:rPr>
                      <w:iCs/>
                    </w:rPr>
                    <w:tab/>
                    <w:t xml:space="preserve">Prestatorul poartă răspundere pentru calitatea </w:t>
                  </w:r>
                  <w:r w:rsidR="00BB6E6E" w:rsidRPr="00E065B4">
                    <w:rPr>
                      <w:iCs/>
                    </w:rPr>
                    <w:t>Bunurilor</w:t>
                  </w:r>
                  <w:r w:rsidR="00E065B4">
                    <w:rPr>
                      <w:iCs/>
                    </w:rPr>
                    <w:t xml:space="preserve"> livrate</w:t>
                  </w:r>
                  <w:r w:rsidRPr="002F5ECF">
                    <w:rPr>
                      <w:iCs/>
                    </w:rPr>
                    <w:t xml:space="preserve"> în limitele stabilite, inclusiv pentru viciile ascunse.</w:t>
                  </w:r>
                </w:p>
                <w:p w14:paraId="565CAA89" w14:textId="77777777" w:rsidR="003E3EFB" w:rsidRPr="002F5ECF" w:rsidRDefault="003E3EFB" w:rsidP="003E3EFB">
                  <w:pPr>
                    <w:spacing w:line="276" w:lineRule="auto"/>
                    <w:jc w:val="both"/>
                    <w:rPr>
                      <w:iCs/>
                    </w:rPr>
                  </w:pPr>
                  <w:r w:rsidRPr="002F5ECF">
                    <w:rPr>
                      <w:iCs/>
                    </w:rPr>
                    <w:lastRenderedPageBreak/>
                    <w:t>9.6.</w:t>
                  </w:r>
                  <w:r w:rsidRPr="002F5ECF">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3C074075" w14:textId="77777777" w:rsidR="003E3EFB" w:rsidRPr="002F5ECF" w:rsidRDefault="003E3EFB" w:rsidP="003E3EFB">
                  <w:pPr>
                    <w:spacing w:line="276" w:lineRule="auto"/>
                    <w:jc w:val="both"/>
                    <w:rPr>
                      <w:iCs/>
                    </w:rPr>
                  </w:pPr>
                </w:p>
                <w:p w14:paraId="7D40978D" w14:textId="77777777" w:rsidR="003E3EFB" w:rsidRPr="002F5ECF" w:rsidRDefault="003E3EFB" w:rsidP="003E3EFB">
                  <w:pPr>
                    <w:spacing w:line="276" w:lineRule="auto"/>
                    <w:jc w:val="both"/>
                    <w:rPr>
                      <w:b/>
                      <w:bCs/>
                      <w:iCs/>
                    </w:rPr>
                  </w:pPr>
                  <w:r w:rsidRPr="002F5ECF">
                    <w:rPr>
                      <w:b/>
                      <w:bCs/>
                      <w:iCs/>
                    </w:rPr>
                    <w:t>10.</w:t>
                  </w:r>
                  <w:r w:rsidRPr="002F5ECF">
                    <w:rPr>
                      <w:b/>
                      <w:bCs/>
                      <w:iCs/>
                    </w:rPr>
                    <w:tab/>
                    <w:t>Sancţiuni</w:t>
                  </w:r>
                </w:p>
                <w:p w14:paraId="3202EE44" w14:textId="77777777" w:rsidR="003E3EFB" w:rsidRPr="002F5ECF" w:rsidRDefault="003E3EFB" w:rsidP="003E3EFB">
                  <w:pPr>
                    <w:spacing w:line="276" w:lineRule="auto"/>
                    <w:jc w:val="both"/>
                    <w:rPr>
                      <w:iCs/>
                    </w:rPr>
                  </w:pPr>
                  <w:r w:rsidRPr="002F5ECF">
                    <w:rPr>
                      <w:iCs/>
                    </w:rPr>
                    <w:t>10.1.</w:t>
                  </w:r>
                  <w:r w:rsidRPr="002F5ECF">
                    <w:rPr>
                      <w:iCs/>
                    </w:rPr>
                    <w:tab/>
                    <w:t xml:space="preserve">Forma de garanţie de bună executare a contractului agreată de Beneficiar este ____________________________________________, în cuantum de 5% din valoarea contractului. </w:t>
                  </w:r>
                </w:p>
                <w:p w14:paraId="357B6BDD" w14:textId="63977EB1" w:rsidR="003E3EFB" w:rsidRPr="00E065B4" w:rsidRDefault="003E3EFB" w:rsidP="003E3EFB">
                  <w:pPr>
                    <w:spacing w:line="276" w:lineRule="auto"/>
                    <w:jc w:val="both"/>
                    <w:rPr>
                      <w:iCs/>
                    </w:rPr>
                  </w:pPr>
                  <w:r w:rsidRPr="002F5ECF">
                    <w:rPr>
                      <w:iCs/>
                    </w:rPr>
                    <w:t>10.2.</w:t>
                  </w:r>
                  <w:r w:rsidRPr="002F5ECF">
                    <w:rPr>
                      <w:iCs/>
                    </w:rPr>
                    <w:tab/>
                    <w:t xml:space="preserve">Pentru refuzul de a </w:t>
                  </w:r>
                  <w:r w:rsidR="003A74B4" w:rsidRPr="00E065B4">
                    <w:rPr>
                      <w:iCs/>
                    </w:rPr>
                    <w:t>livra</w:t>
                  </w:r>
                  <w:r w:rsidR="00E065B4" w:rsidRPr="00E065B4">
                    <w:rPr>
                      <w:iCs/>
                    </w:rPr>
                    <w:t xml:space="preserve"> </w:t>
                  </w:r>
                  <w:r w:rsidR="00BB6E6E" w:rsidRPr="00E065B4">
                    <w:rPr>
                      <w:iCs/>
                    </w:rPr>
                    <w:t>Bunurile</w:t>
                  </w:r>
                  <w:r w:rsidRPr="00E065B4">
                    <w:rPr>
                      <w:iCs/>
                    </w:rPr>
                    <w:t xml:space="preserve"> prevăzute în prezentul Contract, se va reține garanţia de bună execu</w:t>
                  </w:r>
                  <w:r w:rsidR="002203CE" w:rsidRPr="00E065B4">
                    <w:rPr>
                      <w:iCs/>
                    </w:rPr>
                    <w:t>ție</w:t>
                  </w:r>
                  <w:r w:rsidRPr="00E065B4">
                    <w:rPr>
                      <w:iCs/>
                    </w:rPr>
                    <w:t xml:space="preserve"> a contractului, în cazul în care ea a fost constituită în conformitate cu prevederile punctului 10.1.</w:t>
                  </w:r>
                </w:p>
                <w:p w14:paraId="5AE5C9DC" w14:textId="13F3DCF6" w:rsidR="003E3EFB" w:rsidRPr="002F5ECF" w:rsidRDefault="003E3EFB" w:rsidP="003E3EFB">
                  <w:pPr>
                    <w:spacing w:line="276" w:lineRule="auto"/>
                    <w:jc w:val="both"/>
                    <w:rPr>
                      <w:iCs/>
                    </w:rPr>
                  </w:pPr>
                  <w:r w:rsidRPr="00E065B4">
                    <w:rPr>
                      <w:iCs/>
                    </w:rPr>
                    <w:t>10.3.</w:t>
                  </w:r>
                  <w:r w:rsidRPr="00E065B4">
                    <w:rPr>
                      <w:iCs/>
                    </w:rPr>
                    <w:tab/>
                    <w:t xml:space="preserve">Pentru </w:t>
                  </w:r>
                  <w:r w:rsidR="003A74B4" w:rsidRPr="00E065B4">
                    <w:rPr>
                      <w:iCs/>
                    </w:rPr>
                    <w:t>livrarea</w:t>
                  </w:r>
                  <w:r w:rsidRPr="00E065B4">
                    <w:rPr>
                      <w:iCs/>
                    </w:rPr>
                    <w:t xml:space="preserve"> cu întârziere a </w:t>
                  </w:r>
                  <w:r w:rsidR="003A74B4" w:rsidRPr="00E065B4">
                    <w:rPr>
                      <w:iCs/>
                    </w:rPr>
                    <w:t>Bunurilor</w:t>
                  </w:r>
                  <w:r w:rsidRPr="00E065B4">
                    <w:rPr>
                      <w:iCs/>
                    </w:rPr>
                    <w:t>, Prestatorul</w:t>
                  </w:r>
                  <w:r w:rsidRPr="002F5ECF">
                    <w:rPr>
                      <w:iCs/>
                    </w:rPr>
                    <w:t xml:space="preserve"> </w:t>
                  </w:r>
                  <w:r w:rsidRPr="002F5ECF">
                    <w:rPr>
                      <w:b/>
                    </w:rPr>
                    <w:t>s</w:t>
                  </w:r>
                  <w:r w:rsidRPr="002F5ECF">
                    <w:t>uportă plata despăgubirii</w:t>
                  </w:r>
                  <w:r w:rsidRPr="002F5ECF">
                    <w:rPr>
                      <w:iCs/>
                    </w:rPr>
                    <w:t xml:space="preserve"> în mărime de 0</w:t>
                  </w:r>
                  <w:r w:rsidR="00D60B09">
                    <w:rPr>
                      <w:iCs/>
                    </w:rPr>
                    <w:t>,</w:t>
                  </w:r>
                  <w:r w:rsidRPr="002F5ECF">
                    <w:rPr>
                      <w:iCs/>
                    </w:rPr>
                    <w:t>1% din suma Serviciilor neprestate, pentru fiecare zi de întârziere, dar nu mai mult de 10 % din suma totală a prezentului Contract, care se va reține din ultima plată facturată</w:t>
                  </w:r>
                  <w:r w:rsidR="00204DCD">
                    <w:rPr>
                      <w:iCs/>
                    </w:rPr>
                    <w:t>.</w:t>
                  </w:r>
                  <w:r w:rsidRPr="002F5ECF">
                    <w:rPr>
                      <w:iCs/>
                    </w:rPr>
                    <w:t xml:space="preserve"> În cazul în care întârzierea depășește 50 zile, Prestatorul prezintă Beneficiarului o explicație în formă scrisă. Dacă Beneficiarul acceptă, Prestatorul prelungește termenul de valabilitate a garanției de bună execu</w:t>
                  </w:r>
                  <w:r w:rsidR="00D60B09">
                    <w:rPr>
                      <w:iCs/>
                    </w:rPr>
                    <w:t>ție</w:t>
                  </w:r>
                  <w:r w:rsidRPr="002F5ECF">
                    <w:rPr>
                      <w:iCs/>
                    </w:rPr>
                    <w:t xml:space="preserve">, în caz contrar se consideră ca fiind refuz de a </w:t>
                  </w:r>
                  <w:r w:rsidR="003A74B4" w:rsidRPr="00E065B4">
                    <w:rPr>
                      <w:iCs/>
                    </w:rPr>
                    <w:t>livra</w:t>
                  </w:r>
                  <w:r w:rsidRPr="00E065B4">
                    <w:rPr>
                      <w:iCs/>
                    </w:rPr>
                    <w:t xml:space="preserve"> </w:t>
                  </w:r>
                  <w:r w:rsidR="003A74B4" w:rsidRPr="00E065B4">
                    <w:rPr>
                      <w:iCs/>
                    </w:rPr>
                    <w:t>Bunuril</w:t>
                  </w:r>
                  <w:r w:rsidR="00E065B4" w:rsidRPr="00E065B4">
                    <w:rPr>
                      <w:iCs/>
                    </w:rPr>
                    <w:t>e</w:t>
                  </w:r>
                  <w:r w:rsidRPr="00E065B4">
                    <w:rPr>
                      <w:iCs/>
                    </w:rPr>
                    <w:t xml:space="preserve"> prevăzute în prezentul Contract și Prestatorului i se va reține garanţia de bună execu</w:t>
                  </w:r>
                  <w:r w:rsidR="00D60B09" w:rsidRPr="00E065B4">
                    <w:rPr>
                      <w:iCs/>
                    </w:rPr>
                    <w:t>ție</w:t>
                  </w:r>
                  <w:r w:rsidRPr="00E065B4">
                    <w:rPr>
                      <w:iCs/>
                    </w:rPr>
                    <w:t xml:space="preserve"> a Contractului, în cazul în care a fost constituită în conformitate cu prevederile pct.10.1., or, se vor aplica prevederile pct. 10.2.</w:t>
                  </w:r>
                </w:p>
                <w:p w14:paraId="3C7DEF30" w14:textId="3E2EB731" w:rsidR="003E3EFB" w:rsidRPr="002F5ECF" w:rsidRDefault="003E3EFB" w:rsidP="003E3EFB">
                  <w:pPr>
                    <w:spacing w:line="276" w:lineRule="auto"/>
                    <w:jc w:val="both"/>
                    <w:rPr>
                      <w:iCs/>
                    </w:rPr>
                  </w:pPr>
                  <w:r w:rsidRPr="002F5ECF">
                    <w:rPr>
                      <w:iCs/>
                    </w:rPr>
                    <w:t>10.4.</w:t>
                  </w:r>
                  <w:r w:rsidRPr="002F5ECF">
                    <w:rPr>
                      <w:iCs/>
                    </w:rPr>
                    <w:tab/>
                    <w:t xml:space="preserve">Pentru achitarea cu întârziere, Beneficiarul </w:t>
                  </w:r>
                  <w:r w:rsidRPr="002F5ECF">
                    <w:t xml:space="preserve">suportă plata despăgubirii  în mărime de </w:t>
                  </w:r>
                  <w:r w:rsidRPr="002F5ECF">
                    <w:rPr>
                      <w:iCs/>
                    </w:rPr>
                    <w:t>de 0</w:t>
                  </w:r>
                  <w:r w:rsidR="00CB6B10">
                    <w:rPr>
                      <w:iCs/>
                    </w:rPr>
                    <w:t>,</w:t>
                  </w:r>
                  <w:r w:rsidRPr="002F5ECF">
                    <w:rPr>
                      <w:iCs/>
                    </w:rPr>
                    <w:t xml:space="preserve">1 % din suma </w:t>
                  </w:r>
                  <w:r w:rsidR="003A74B4" w:rsidRPr="00E065B4">
                    <w:rPr>
                      <w:iCs/>
                    </w:rPr>
                    <w:t>Bunurilor</w:t>
                  </w:r>
                  <w:r w:rsidRPr="00E065B4">
                    <w:rPr>
                      <w:iCs/>
                    </w:rPr>
                    <w:t xml:space="preserve"> neachitate, pentru</w:t>
                  </w:r>
                  <w:r w:rsidRPr="002F5ECF">
                    <w:rPr>
                      <w:iCs/>
                    </w:rPr>
                    <w:t xml:space="preserve"> fiecare zi de întârziere, dar nu mai mult de 10 %  din suma totală a prezentului contract.</w:t>
                  </w:r>
                </w:p>
                <w:p w14:paraId="464DDE5A" w14:textId="0BF1B745" w:rsidR="003E3EFB" w:rsidRPr="002F5ECF" w:rsidRDefault="003E3EFB" w:rsidP="003E3EFB">
                  <w:pPr>
                    <w:spacing w:line="276" w:lineRule="auto"/>
                    <w:jc w:val="both"/>
                    <w:rPr>
                      <w:iCs/>
                    </w:rPr>
                  </w:pPr>
                  <w:r w:rsidRPr="002F5ECF">
                    <w:rPr>
                      <w:iCs/>
                    </w:rPr>
                    <w:t xml:space="preserve">10.5. Prima zi lucrătoare ulterioară datei ce constituie termenul limită de </w:t>
                  </w:r>
                  <w:r w:rsidR="00E065B4">
                    <w:rPr>
                      <w:iCs/>
                    </w:rPr>
                    <w:t>livrare</w:t>
                  </w:r>
                  <w:r w:rsidRPr="002F5ECF">
                    <w:rPr>
                      <w:iCs/>
                    </w:rPr>
                    <w:t xml:space="preserve">, precum și termenul limită de achitare se consideră zi lucrătoare de întârziere. </w:t>
                  </w:r>
                </w:p>
                <w:p w14:paraId="3457FB56" w14:textId="4EB568D6" w:rsidR="003E3EFB" w:rsidRPr="002F5ECF" w:rsidRDefault="003E3EFB" w:rsidP="003E3EFB">
                  <w:pPr>
                    <w:spacing w:line="276" w:lineRule="auto"/>
                    <w:jc w:val="both"/>
                    <w:rPr>
                      <w:iCs/>
                    </w:rPr>
                  </w:pPr>
                  <w:r w:rsidRPr="002F5ECF">
                    <w:rPr>
                      <w:iCs/>
                    </w:rPr>
                    <w:t xml:space="preserve">10.6. Suma penalităţii calculate Prestatorului conform prezentului Contract </w:t>
                  </w:r>
                  <w:r w:rsidRPr="00E065B4">
                    <w:rPr>
                      <w:iCs/>
                    </w:rPr>
                    <w:t>poate fi reţinută de</w:t>
                  </w:r>
                  <w:r w:rsidRPr="002F5ECF">
                    <w:rPr>
                      <w:iCs/>
                    </w:rPr>
                    <w:t xml:space="preserve"> către Beneficiar din suma plăţii </w:t>
                  </w:r>
                  <w:r w:rsidRPr="00E065B4">
                    <w:rPr>
                      <w:iCs/>
                    </w:rPr>
                    <w:t xml:space="preserve">pentru </w:t>
                  </w:r>
                  <w:r w:rsidR="003A74B4" w:rsidRPr="00E065B4">
                    <w:rPr>
                      <w:iCs/>
                    </w:rPr>
                    <w:t>Bunuril</w:t>
                  </w:r>
                  <w:r w:rsidR="00E065B4" w:rsidRPr="00E065B4">
                    <w:rPr>
                      <w:iCs/>
                    </w:rPr>
                    <w:t xml:space="preserve">e </w:t>
                  </w:r>
                  <w:r w:rsidR="003A74B4" w:rsidRPr="00E065B4">
                    <w:rPr>
                      <w:iCs/>
                    </w:rPr>
                    <w:t>livrate</w:t>
                  </w:r>
                  <w:r w:rsidRPr="00E065B4">
                    <w:rPr>
                      <w:iCs/>
                    </w:rPr>
                    <w:t>.</w:t>
                  </w:r>
                </w:p>
                <w:p w14:paraId="2E51E783" w14:textId="77777777" w:rsidR="003E3EFB" w:rsidRPr="002F5ECF" w:rsidRDefault="003E3EFB" w:rsidP="003E3EFB">
                  <w:pPr>
                    <w:spacing w:line="276" w:lineRule="auto"/>
                    <w:jc w:val="both"/>
                    <w:rPr>
                      <w:iCs/>
                    </w:rPr>
                  </w:pPr>
                </w:p>
                <w:p w14:paraId="172B5B31" w14:textId="77777777" w:rsidR="003E3EFB" w:rsidRPr="002F5ECF" w:rsidRDefault="003E3EFB" w:rsidP="003E3EFB">
                  <w:pPr>
                    <w:spacing w:line="276" w:lineRule="auto"/>
                    <w:jc w:val="both"/>
                    <w:rPr>
                      <w:b/>
                      <w:bCs/>
                      <w:iCs/>
                    </w:rPr>
                  </w:pPr>
                  <w:r w:rsidRPr="002F5ECF">
                    <w:rPr>
                      <w:b/>
                      <w:bCs/>
                      <w:iCs/>
                    </w:rPr>
                    <w:t>11.</w:t>
                  </w:r>
                  <w:r w:rsidRPr="002F5ECF">
                    <w:rPr>
                      <w:b/>
                      <w:bCs/>
                      <w:iCs/>
                    </w:rPr>
                    <w:tab/>
                    <w:t>Drepturi de proprietate intelectuală</w:t>
                  </w:r>
                </w:p>
                <w:p w14:paraId="75562F07" w14:textId="77777777" w:rsidR="003E3EFB" w:rsidRPr="002F5ECF" w:rsidRDefault="003E3EFB" w:rsidP="003E3EFB">
                  <w:pPr>
                    <w:spacing w:line="276" w:lineRule="auto"/>
                    <w:jc w:val="both"/>
                    <w:rPr>
                      <w:iCs/>
                    </w:rPr>
                  </w:pPr>
                  <w:r w:rsidRPr="002F5ECF">
                    <w:rPr>
                      <w:iCs/>
                    </w:rPr>
                    <w:t>11.1.</w:t>
                  </w:r>
                  <w:r w:rsidRPr="002F5ECF">
                    <w:rPr>
                      <w:iCs/>
                    </w:rPr>
                    <w:tab/>
                    <w:t>Prestatorul are obligaţia să despăgubească Beneficiarul împotriva oricăror:</w:t>
                  </w:r>
                </w:p>
                <w:p w14:paraId="065723A5" w14:textId="77777777" w:rsidR="003E3EFB" w:rsidRPr="002F5ECF" w:rsidRDefault="003E3EFB" w:rsidP="003E3EFB">
                  <w:pPr>
                    <w:spacing w:line="276" w:lineRule="auto"/>
                    <w:jc w:val="both"/>
                    <w:rPr>
                      <w:iCs/>
                    </w:rPr>
                  </w:pPr>
                  <w:r w:rsidRPr="002F5ECF">
                    <w:rPr>
                      <w:iCs/>
                    </w:rPr>
                    <w:t>a)</w:t>
                  </w:r>
                  <w:r w:rsidRPr="002F5ECF">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7FF2D68" w14:textId="77777777" w:rsidR="003E3EFB" w:rsidRPr="002F5ECF" w:rsidRDefault="003E3EFB" w:rsidP="003E3EFB">
                  <w:pPr>
                    <w:spacing w:line="276" w:lineRule="auto"/>
                    <w:jc w:val="both"/>
                    <w:rPr>
                      <w:iCs/>
                    </w:rPr>
                  </w:pPr>
                  <w:r w:rsidRPr="002F5ECF">
                    <w:rPr>
                      <w:iCs/>
                    </w:rPr>
                    <w:t>b)</w:t>
                  </w:r>
                  <w:r w:rsidRPr="002F5ECF">
                    <w:rPr>
                      <w:iCs/>
                    </w:rPr>
                    <w:tab/>
                    <w:t>daune-interese, costuri, taxe şi cheltuieli de orice natură, aferente, cu excepţia situaţiei în care o astfel de încălcare rezultă din respectarea Caietului de sarcini întocmit de către Beneficiar.</w:t>
                  </w:r>
                </w:p>
                <w:p w14:paraId="737DDF05" w14:textId="77777777" w:rsidR="003E3EFB" w:rsidRPr="002F5ECF" w:rsidRDefault="003E3EFB" w:rsidP="003E3EFB">
                  <w:pPr>
                    <w:spacing w:line="276" w:lineRule="auto"/>
                    <w:jc w:val="both"/>
                    <w:rPr>
                      <w:iCs/>
                    </w:rPr>
                  </w:pPr>
                </w:p>
                <w:p w14:paraId="3EE1C6C4" w14:textId="77777777" w:rsidR="003E3EFB" w:rsidRPr="002F5ECF" w:rsidRDefault="003E3EFB" w:rsidP="003E3EFB">
                  <w:pPr>
                    <w:spacing w:line="276" w:lineRule="auto"/>
                    <w:jc w:val="both"/>
                    <w:rPr>
                      <w:b/>
                      <w:bCs/>
                      <w:iCs/>
                    </w:rPr>
                  </w:pPr>
                  <w:r w:rsidRPr="002F5ECF">
                    <w:rPr>
                      <w:b/>
                      <w:bCs/>
                      <w:iCs/>
                    </w:rPr>
                    <w:t>12.</w:t>
                  </w:r>
                  <w:r w:rsidRPr="002F5ECF">
                    <w:rPr>
                      <w:b/>
                      <w:bCs/>
                      <w:iCs/>
                    </w:rPr>
                    <w:tab/>
                    <w:t>Dispoziţii finale</w:t>
                  </w:r>
                </w:p>
                <w:p w14:paraId="76932218" w14:textId="77777777" w:rsidR="003E3EFB" w:rsidRPr="002F5ECF" w:rsidRDefault="003E3EFB" w:rsidP="003E3EFB">
                  <w:pPr>
                    <w:spacing w:line="276" w:lineRule="auto"/>
                    <w:jc w:val="both"/>
                    <w:rPr>
                      <w:iCs/>
                    </w:rPr>
                  </w:pPr>
                  <w:r w:rsidRPr="002F5ECF">
                    <w:rPr>
                      <w:iCs/>
                    </w:rPr>
                    <w:t>12.1.</w:t>
                  </w:r>
                  <w:r w:rsidRPr="002F5ECF">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058FEB35" w14:textId="77777777" w:rsidR="003E3EFB" w:rsidRPr="002F5ECF" w:rsidRDefault="003E3EFB" w:rsidP="003E3EFB">
                  <w:pPr>
                    <w:spacing w:line="276" w:lineRule="auto"/>
                    <w:jc w:val="both"/>
                    <w:rPr>
                      <w:iCs/>
                    </w:rPr>
                  </w:pPr>
                  <w:r w:rsidRPr="002F5ECF">
                    <w:rPr>
                      <w:iCs/>
                    </w:rPr>
                    <w:t>12.2.</w:t>
                  </w:r>
                  <w:r w:rsidRPr="002F5ECF">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7D3F06B9" w14:textId="77777777" w:rsidR="003E3EFB" w:rsidRPr="002F5ECF" w:rsidRDefault="003E3EFB" w:rsidP="003E3EFB">
                  <w:pPr>
                    <w:spacing w:line="276" w:lineRule="auto"/>
                    <w:jc w:val="both"/>
                    <w:rPr>
                      <w:iCs/>
                    </w:rPr>
                  </w:pPr>
                  <w:r w:rsidRPr="002F5ECF">
                    <w:rPr>
                      <w:iCs/>
                    </w:rPr>
                    <w:t>12.3.</w:t>
                  </w:r>
                  <w:r w:rsidRPr="002F5ECF">
                    <w:rPr>
                      <w:iCs/>
                    </w:rPr>
                    <w:tab/>
                    <w:t>Nici una dintre Părţi nu are dreptul să transmită obligaţiile şi drepturile sale stipulate în prezentul Contract unor terţe persoane fără acordul în scris al celeilalte părţi.</w:t>
                  </w:r>
                </w:p>
                <w:p w14:paraId="75F1E96E" w14:textId="77777777" w:rsidR="003E3EFB" w:rsidRPr="002F5ECF" w:rsidRDefault="003E3EFB" w:rsidP="003E3EFB">
                  <w:pPr>
                    <w:spacing w:line="276" w:lineRule="auto"/>
                    <w:jc w:val="both"/>
                    <w:rPr>
                      <w:iCs/>
                    </w:rPr>
                  </w:pPr>
                  <w:r w:rsidRPr="002F5ECF">
                    <w:rPr>
                      <w:iCs/>
                    </w:rPr>
                    <w:t>12.4.</w:t>
                  </w:r>
                  <w:r w:rsidRPr="002F5ECF">
                    <w:rPr>
                      <w:iCs/>
                    </w:rPr>
                    <w:tab/>
                    <w:t>Prezentul Contract în cazul în care este semnat electronic, de către ambele părți, este remis în mod automat prin mijloacele electronice, dar în cazul când contractul este semnat olografic se  întocmește în două exemplare în limba română, câte un exemplar pentru Prestator și Beneficiar.</w:t>
                  </w:r>
                </w:p>
                <w:p w14:paraId="5C951579" w14:textId="77777777" w:rsidR="003E3EFB" w:rsidRPr="002F5ECF" w:rsidRDefault="003E3EFB" w:rsidP="003E3EFB">
                  <w:pPr>
                    <w:spacing w:line="276" w:lineRule="auto"/>
                    <w:jc w:val="both"/>
                    <w:rPr>
                      <w:iCs/>
                    </w:rPr>
                  </w:pPr>
                  <w:r w:rsidRPr="002F5ECF">
                    <w:rPr>
                      <w:iCs/>
                    </w:rPr>
                    <w:t>12.5.</w:t>
                  </w:r>
                  <w:r w:rsidRPr="002F5ECF">
                    <w:rPr>
                      <w:iCs/>
                    </w:rPr>
                    <w:tab/>
                    <w:t>Prezentul Contract se consideră încheiat la data semnării</w:t>
                  </w:r>
                  <w:r w:rsidRPr="002F5ECF">
                    <w:rPr>
                      <w:b/>
                      <w:iCs/>
                    </w:rPr>
                    <w:t>.</w:t>
                  </w:r>
                </w:p>
                <w:p w14:paraId="5E65AE2E" w14:textId="7EA343AF" w:rsidR="003E3EFB" w:rsidRPr="002F5ECF" w:rsidRDefault="003E3EFB" w:rsidP="003E3EFB">
                  <w:pPr>
                    <w:spacing w:line="276" w:lineRule="auto"/>
                    <w:jc w:val="both"/>
                    <w:rPr>
                      <w:iCs/>
                    </w:rPr>
                  </w:pPr>
                  <w:r w:rsidRPr="002F5ECF">
                    <w:rPr>
                      <w:iCs/>
                    </w:rPr>
                    <w:lastRenderedPageBreak/>
                    <w:t>12.6.</w:t>
                  </w:r>
                  <w:r w:rsidRPr="002F5ECF">
                    <w:rPr>
                      <w:iCs/>
                    </w:rPr>
                    <w:tab/>
                    <w:t xml:space="preserve">Prezentul contract este valabil până la </w:t>
                  </w:r>
                  <w:r w:rsidRPr="003A74B4">
                    <w:rPr>
                      <w:iCs/>
                    </w:rPr>
                    <w:t>31.1</w:t>
                  </w:r>
                  <w:r w:rsidR="003A74B4" w:rsidRPr="003A74B4">
                    <w:rPr>
                      <w:iCs/>
                    </w:rPr>
                    <w:t>2</w:t>
                  </w:r>
                  <w:r w:rsidRPr="003A74B4">
                    <w:rPr>
                      <w:iCs/>
                    </w:rPr>
                    <w:t>.2023.</w:t>
                  </w:r>
                </w:p>
                <w:p w14:paraId="7DD7F1C6" w14:textId="77777777" w:rsidR="003E3EFB" w:rsidRPr="002F5ECF" w:rsidRDefault="003E3EFB" w:rsidP="003E3EFB">
                  <w:pPr>
                    <w:spacing w:line="276" w:lineRule="auto"/>
                    <w:jc w:val="both"/>
                    <w:rPr>
                      <w:iCs/>
                    </w:rPr>
                  </w:pPr>
                  <w:r w:rsidRPr="002F5ECF">
                    <w:rPr>
                      <w:iCs/>
                    </w:rPr>
                    <w:t>12.7.</w:t>
                  </w:r>
                  <w:r w:rsidRPr="002F5ECF">
                    <w:rPr>
                      <w:iCs/>
                    </w:rPr>
                    <w:tab/>
                    <w:t>Prezentul Contract reprezintă acordul de voinţă al  părţilor şi se consideră semnat la data aplicării ultimei semnături de către una din părți.</w:t>
                  </w:r>
                </w:p>
                <w:p w14:paraId="60633BAE" w14:textId="77777777" w:rsidR="003E3EFB" w:rsidRPr="002F5ECF" w:rsidRDefault="003E3EFB" w:rsidP="003E3EFB">
                  <w:pPr>
                    <w:spacing w:line="276" w:lineRule="auto"/>
                    <w:jc w:val="both"/>
                    <w:rPr>
                      <w:iCs/>
                    </w:rPr>
                  </w:pPr>
                  <w:r w:rsidRPr="002F5ECF">
                    <w:rPr>
                      <w:iCs/>
                    </w:rPr>
                    <w:t>12.8.</w:t>
                  </w:r>
                  <w:r w:rsidRPr="002F5ECF">
                    <w:rPr>
                      <w:iCs/>
                    </w:rPr>
                    <w:tab/>
                    <w:t>Pentru confirmarea celor menţionate mai sus, Părţile au semnat prezentul Contract în conformitate cu legislaţia Republicii Moldova.</w:t>
                  </w:r>
                </w:p>
                <w:p w14:paraId="59F55AB3" w14:textId="77777777" w:rsidR="003E3EFB" w:rsidRPr="002F5ECF" w:rsidRDefault="003E3EFB" w:rsidP="003E3EFB">
                  <w:pPr>
                    <w:spacing w:line="276" w:lineRule="auto"/>
                    <w:jc w:val="both"/>
                    <w:rPr>
                      <w:i/>
                    </w:rPr>
                  </w:pPr>
                </w:p>
                <w:p w14:paraId="34A572B9" w14:textId="77777777" w:rsidR="003E3EFB" w:rsidRPr="002F5ECF" w:rsidRDefault="003E3EFB" w:rsidP="003E3EFB">
                  <w:pPr>
                    <w:pStyle w:val="1"/>
                    <w:numPr>
                      <w:ilvl w:val="0"/>
                      <w:numId w:val="40"/>
                    </w:numPr>
                    <w:tabs>
                      <w:tab w:val="num" w:pos="1069"/>
                      <w:tab w:val="left" w:pos="2295"/>
                    </w:tabs>
                    <w:spacing w:line="276" w:lineRule="auto"/>
                    <w:ind w:left="1069"/>
                    <w:rPr>
                      <w:lang w:val="ro-RO"/>
                    </w:rPr>
                  </w:pPr>
                  <w:r w:rsidRPr="002F5ECF">
                    <w:rPr>
                      <w:lang w:val="ro-RO"/>
                    </w:rPr>
                    <w:t xml:space="preserve">CONDIȚIILE </w:t>
                  </w:r>
                </w:p>
                <w:p w14:paraId="4A2EFA0C" w14:textId="77777777" w:rsidR="003E3EFB" w:rsidRPr="002F5ECF" w:rsidRDefault="003E3EFB" w:rsidP="003E3EFB">
                  <w:pPr>
                    <w:pStyle w:val="a"/>
                    <w:numPr>
                      <w:ilvl w:val="0"/>
                      <w:numId w:val="0"/>
                    </w:numPr>
                    <w:tabs>
                      <w:tab w:val="left" w:pos="2295"/>
                    </w:tabs>
                    <w:spacing w:line="276" w:lineRule="auto"/>
                    <w:ind w:left="3240"/>
                    <w:rPr>
                      <w:lang w:val="ro-RO"/>
                    </w:rPr>
                  </w:pPr>
                  <w:r w:rsidRPr="002F5ECF">
                    <w:rPr>
                      <w:b/>
                      <w:lang w:val="ro-RO"/>
                    </w:rPr>
                    <w:t>SPECIALE A CONTRACTULUI</w:t>
                  </w:r>
                </w:p>
                <w:p w14:paraId="073B8C35" w14:textId="2BEEE981" w:rsidR="003E3EFB" w:rsidRPr="002F5ECF" w:rsidRDefault="003E3EFB" w:rsidP="003E3EFB">
                  <w:pPr>
                    <w:spacing w:line="276" w:lineRule="auto"/>
                    <w:jc w:val="center"/>
                  </w:pPr>
                  <w:r w:rsidRPr="002F5ECF">
                    <w:t xml:space="preserve">             </w:t>
                  </w:r>
                </w:p>
                <w:p w14:paraId="127E8BAC" w14:textId="77777777" w:rsidR="003E3EFB" w:rsidRPr="002F5ECF" w:rsidRDefault="003E3EFB" w:rsidP="003E3EFB">
                  <w:pPr>
                    <w:pStyle w:val="a"/>
                    <w:numPr>
                      <w:ilvl w:val="0"/>
                      <w:numId w:val="59"/>
                    </w:numPr>
                    <w:spacing w:line="276" w:lineRule="auto"/>
                    <w:rPr>
                      <w:b/>
                      <w:lang w:val="ro-RO"/>
                    </w:rPr>
                  </w:pPr>
                  <w:r w:rsidRPr="002F5ECF">
                    <w:rPr>
                      <w:b/>
                      <w:lang w:val="ro-RO"/>
                    </w:rPr>
                    <w:t>Termenii și condițiile de prestare</w:t>
                  </w:r>
                </w:p>
                <w:p w14:paraId="1BC104BA" w14:textId="4A2DDC1A" w:rsidR="003E3EFB" w:rsidRPr="002F5ECF" w:rsidRDefault="003E3EFB" w:rsidP="003E3EFB">
                  <w:pPr>
                    <w:pStyle w:val="a"/>
                    <w:numPr>
                      <w:ilvl w:val="2"/>
                      <w:numId w:val="59"/>
                    </w:numPr>
                    <w:spacing w:line="276" w:lineRule="auto"/>
                    <w:rPr>
                      <w:lang w:val="ro-RO"/>
                    </w:rPr>
                  </w:pPr>
                  <w:r w:rsidRPr="002F5ECF">
                    <w:rPr>
                      <w:lang w:val="ro-RO"/>
                    </w:rPr>
                    <w:t>Termenul limită de pr</w:t>
                  </w:r>
                  <w:r w:rsidRPr="00DD46BA">
                    <w:rPr>
                      <w:lang w:val="ro-RO"/>
                    </w:rPr>
                    <w:t xml:space="preserve">edare a </w:t>
                  </w:r>
                  <w:proofErr w:type="spellStart"/>
                  <w:r w:rsidR="00DD46BA" w:rsidRPr="00DD46BA">
                    <w:rPr>
                      <w:shd w:val="clear" w:color="auto" w:fill="FFFFFF"/>
                    </w:rPr>
                    <w:t>echipamentelor</w:t>
                  </w:r>
                  <w:proofErr w:type="spellEnd"/>
                  <w:r w:rsidR="00DD46BA" w:rsidRPr="00DD46BA">
                    <w:rPr>
                      <w:shd w:val="clear" w:color="auto" w:fill="FFFFFF"/>
                    </w:rPr>
                    <w:t xml:space="preserve"> </w:t>
                  </w:r>
                  <w:proofErr w:type="spellStart"/>
                  <w:r w:rsidR="00DD46BA" w:rsidRPr="00DD46BA">
                    <w:rPr>
                      <w:shd w:val="clear" w:color="auto" w:fill="FFFFFF"/>
                    </w:rPr>
                    <w:t>pentru</w:t>
                  </w:r>
                  <w:proofErr w:type="spellEnd"/>
                  <w:r w:rsidR="00DD46BA" w:rsidRPr="00DD46BA">
                    <w:rPr>
                      <w:shd w:val="clear" w:color="auto" w:fill="FFFFFF"/>
                    </w:rPr>
                    <w:t xml:space="preserve"> </w:t>
                  </w:r>
                  <w:proofErr w:type="spellStart"/>
                  <w:r w:rsidR="00DD46BA" w:rsidRPr="00DD46BA">
                    <w:rPr>
                      <w:shd w:val="clear" w:color="auto" w:fill="FFFFFF"/>
                    </w:rPr>
                    <w:t>încercări</w:t>
                  </w:r>
                  <w:proofErr w:type="spellEnd"/>
                  <w:r w:rsidR="00DD46BA" w:rsidRPr="00DD46BA">
                    <w:rPr>
                      <w:shd w:val="clear" w:color="auto" w:fill="FFFFFF"/>
                    </w:rPr>
                    <w:t xml:space="preserve"> de </w:t>
                  </w:r>
                  <w:proofErr w:type="spellStart"/>
                  <w:r w:rsidR="00DD46BA" w:rsidRPr="00DD46BA">
                    <w:rPr>
                      <w:shd w:val="clear" w:color="auto" w:fill="FFFFFF"/>
                    </w:rPr>
                    <w:t>laborator</w:t>
                  </w:r>
                  <w:proofErr w:type="spellEnd"/>
                  <w:r w:rsidR="00DD46BA" w:rsidRPr="00DD46BA">
                    <w:rPr>
                      <w:lang w:val="ro-RO"/>
                    </w:rPr>
                    <w:t xml:space="preserve"> </w:t>
                  </w:r>
                  <w:r w:rsidR="00BB6E6E" w:rsidRPr="00DD46BA">
                    <w:rPr>
                      <w:lang w:val="ro-RO"/>
                    </w:rPr>
                    <w:t xml:space="preserve">- </w:t>
                  </w:r>
                  <w:r w:rsidR="00081FEB" w:rsidRPr="00DD46BA">
                    <w:rPr>
                      <w:b/>
                      <w:bCs/>
                      <w:lang w:val="ro-RO"/>
                    </w:rPr>
                    <w:t>3</w:t>
                  </w:r>
                  <w:r w:rsidR="00DD46BA" w:rsidRPr="00DD46BA">
                    <w:rPr>
                      <w:b/>
                      <w:bCs/>
                      <w:lang w:val="ro-RO"/>
                    </w:rPr>
                    <w:t>0</w:t>
                  </w:r>
                  <w:r w:rsidR="00081FEB" w:rsidRPr="00DD46BA">
                    <w:rPr>
                      <w:b/>
                      <w:bCs/>
                      <w:lang w:val="ro-RO"/>
                    </w:rPr>
                    <w:t>.</w:t>
                  </w:r>
                  <w:r w:rsidR="00DD46BA" w:rsidRPr="00DD46BA">
                    <w:rPr>
                      <w:b/>
                      <w:bCs/>
                      <w:lang w:val="ro-RO"/>
                    </w:rPr>
                    <w:t>11</w:t>
                  </w:r>
                  <w:r w:rsidR="00081FEB" w:rsidRPr="00DD46BA">
                    <w:rPr>
                      <w:b/>
                      <w:bCs/>
                      <w:lang w:val="ro-RO"/>
                    </w:rPr>
                    <w:t>.2022</w:t>
                  </w:r>
                  <w:r w:rsidR="00CE6C0A" w:rsidRPr="00DD46BA">
                    <w:rPr>
                      <w:b/>
                      <w:bCs/>
                      <w:lang w:val="ro-RO"/>
                    </w:rPr>
                    <w:t>.</w:t>
                  </w:r>
                </w:p>
                <w:p w14:paraId="7E085B6E" w14:textId="77777777" w:rsidR="003E3EFB" w:rsidRPr="002F5ECF" w:rsidRDefault="003E3EFB" w:rsidP="003E3EFB">
                  <w:pPr>
                    <w:spacing w:line="276" w:lineRule="auto"/>
                    <w:ind w:left="360" w:hanging="360"/>
                    <w:jc w:val="both"/>
                  </w:pPr>
                </w:p>
                <w:p w14:paraId="21A87FC7" w14:textId="77777777" w:rsidR="003E3EFB" w:rsidRPr="002F5ECF" w:rsidRDefault="003E3EFB" w:rsidP="003E3EFB">
                  <w:pPr>
                    <w:tabs>
                      <w:tab w:val="left" w:pos="567"/>
                      <w:tab w:val="left" w:pos="4005"/>
                    </w:tabs>
                    <w:spacing w:line="276" w:lineRule="auto"/>
                    <w:jc w:val="both"/>
                    <w:rPr>
                      <w:b/>
                    </w:rPr>
                  </w:pPr>
                  <w:r w:rsidRPr="002F5ECF">
                    <w:rPr>
                      <w:b/>
                    </w:rPr>
                    <w:t>3. Prețul și condițiile de plată</w:t>
                  </w:r>
                </w:p>
                <w:p w14:paraId="583AAFA9" w14:textId="3BA9DD6B" w:rsidR="003E3EFB" w:rsidRPr="002F5ECF" w:rsidRDefault="003E3EFB" w:rsidP="003E3EFB">
                  <w:pPr>
                    <w:tabs>
                      <w:tab w:val="left" w:pos="567"/>
                      <w:tab w:val="left" w:pos="4005"/>
                    </w:tabs>
                    <w:spacing w:line="276" w:lineRule="auto"/>
                    <w:jc w:val="both"/>
                    <w:rPr>
                      <w:bCs/>
                    </w:rPr>
                  </w:pPr>
                  <w:r w:rsidRPr="002F5ECF">
                    <w:t>3.4.1</w:t>
                  </w:r>
                  <w:r w:rsidRPr="002F5ECF">
                    <w:rPr>
                      <w:b/>
                    </w:rPr>
                    <w:t>.</w:t>
                  </w:r>
                  <w:r w:rsidRPr="002F5ECF">
                    <w:t xml:space="preserve"> </w:t>
                  </w:r>
                  <w:r w:rsidRPr="002F5ECF">
                    <w:rPr>
                      <w:bCs/>
                    </w:rPr>
                    <w:t xml:space="preserve">Achitările vor fi efectuate prin transfer bancar în limitele alocărilor bugetare anuale, eşalonat în termen de 30 de zile, după primirea facturilor fiscale și documentației de însoțire a </w:t>
                  </w:r>
                  <w:r w:rsidR="00081FEB" w:rsidRPr="000636DE">
                    <w:rPr>
                      <w:bCs/>
                    </w:rPr>
                    <w:t>Bunurilor</w:t>
                  </w:r>
                  <w:r w:rsidRPr="002F5ECF">
                    <w:rPr>
                      <w:bCs/>
                    </w:rPr>
                    <w:t>, semnate şi acceptate de către Beneficiar.</w:t>
                  </w:r>
                </w:p>
                <w:p w14:paraId="5E71D357" w14:textId="77777777" w:rsidR="003E3EFB" w:rsidRPr="002F5ECF" w:rsidRDefault="003E3EFB" w:rsidP="003E3EFB">
                  <w:pPr>
                    <w:tabs>
                      <w:tab w:val="left" w:pos="567"/>
                      <w:tab w:val="left" w:pos="4005"/>
                    </w:tabs>
                    <w:spacing w:line="276" w:lineRule="auto"/>
                    <w:jc w:val="both"/>
                    <w:rPr>
                      <w:bCs/>
                    </w:rPr>
                  </w:pPr>
                  <w:r w:rsidRPr="002F5ECF">
                    <w:rPr>
                      <w:bCs/>
                    </w:rPr>
                    <w:t xml:space="preserve"> </w:t>
                  </w:r>
                </w:p>
                <w:p w14:paraId="4FC58E7D" w14:textId="77777777" w:rsidR="003E3EFB" w:rsidRPr="002F5ECF" w:rsidRDefault="003E3EFB" w:rsidP="003E3EFB">
                  <w:pPr>
                    <w:spacing w:line="276" w:lineRule="auto"/>
                    <w:jc w:val="both"/>
                    <w:rPr>
                      <w:b/>
                      <w:bCs/>
                      <w:iCs/>
                    </w:rPr>
                  </w:pPr>
                  <w:r w:rsidRPr="002F5ECF">
                    <w:rPr>
                      <w:b/>
                      <w:bCs/>
                      <w:iCs/>
                    </w:rPr>
                    <w:t>4. Condiţii de predare-primire</w:t>
                  </w:r>
                </w:p>
                <w:p w14:paraId="68F8421A" w14:textId="5520B70C" w:rsidR="003E3EFB" w:rsidRPr="00CE6C0A" w:rsidRDefault="00F35FB8" w:rsidP="003E3EFB">
                  <w:pPr>
                    <w:jc w:val="both"/>
                    <w:rPr>
                      <w:color w:val="000000" w:themeColor="text1"/>
                    </w:rPr>
                  </w:pPr>
                  <w:r>
                    <w:rPr>
                      <w:color w:val="000000" w:themeColor="text1"/>
                    </w:rPr>
                    <w:t xml:space="preserve">4.1.  </w:t>
                  </w:r>
                  <w:r w:rsidR="003E3EFB" w:rsidRPr="00CE6C0A">
                    <w:rPr>
                      <w:color w:val="000000" w:themeColor="text1"/>
                    </w:rPr>
                    <w:t xml:space="preserve">Prestatorul eliberează pentru Beneficiar documentaţia </w:t>
                  </w:r>
                  <w:r w:rsidR="00FF6D82" w:rsidRPr="00CE6C0A">
                    <w:rPr>
                      <w:color w:val="000000" w:themeColor="text1"/>
                    </w:rPr>
                    <w:t>tehnică</w:t>
                  </w:r>
                  <w:r w:rsidR="003E3EFB" w:rsidRPr="00CE6C0A">
                    <w:rPr>
                      <w:color w:val="000000" w:themeColor="text1"/>
                    </w:rPr>
                    <w:t xml:space="preserve"> </w:t>
                  </w:r>
                  <w:r w:rsidR="00826CCA" w:rsidRPr="00CE6C0A">
                    <w:rPr>
                      <w:color w:val="000000" w:themeColor="text1"/>
                    </w:rPr>
                    <w:t xml:space="preserve">pentru aparataj cît și pentru software în </w:t>
                  </w:r>
                  <w:r w:rsidR="003E3EFB" w:rsidRPr="00CE6C0A">
                    <w:rPr>
                      <w:color w:val="000000" w:themeColor="text1"/>
                    </w:rPr>
                    <w:t>limba română</w:t>
                  </w:r>
                  <w:r w:rsidR="00826CCA" w:rsidRPr="00CE6C0A">
                    <w:rPr>
                      <w:color w:val="000000" w:themeColor="text1"/>
                    </w:rPr>
                    <w:t>,</w:t>
                  </w:r>
                  <w:r w:rsidR="003E3EFB" w:rsidRPr="00CE6C0A">
                    <w:rPr>
                      <w:color w:val="000000" w:themeColor="text1"/>
                    </w:rPr>
                    <w:t xml:space="preserve"> tipărită pe format de hârtie, inclusiv în varianta electronică, sub formă de PDF, excel</w:t>
                  </w:r>
                  <w:r w:rsidR="00826CCA" w:rsidRPr="00CE6C0A">
                    <w:rPr>
                      <w:color w:val="000000" w:themeColor="text1"/>
                    </w:rPr>
                    <w:t xml:space="preserve"> și</w:t>
                  </w:r>
                  <w:r w:rsidR="003E3EFB" w:rsidRPr="00CE6C0A">
                    <w:rPr>
                      <w:color w:val="000000" w:themeColor="text1"/>
                    </w:rPr>
                    <w:t xml:space="preserve"> word.</w:t>
                  </w:r>
                </w:p>
                <w:p w14:paraId="678536CE" w14:textId="7362187A" w:rsidR="00D700A9" w:rsidRDefault="00D700A9" w:rsidP="003E3EFB">
                  <w:pPr>
                    <w:jc w:val="both"/>
                    <w:rPr>
                      <w:color w:val="000000" w:themeColor="text1"/>
                      <w:lang w:val="ro-MD"/>
                    </w:rPr>
                  </w:pPr>
                  <w:r w:rsidRPr="00CE6C0A">
                    <w:rPr>
                      <w:color w:val="000000" w:themeColor="text1"/>
                    </w:rPr>
                    <w:t>4.</w:t>
                  </w:r>
                  <w:r w:rsidR="00F35FB8">
                    <w:rPr>
                      <w:color w:val="000000" w:themeColor="text1"/>
                    </w:rPr>
                    <w:t>2</w:t>
                  </w:r>
                  <w:r w:rsidRPr="00CE6C0A">
                    <w:rPr>
                      <w:color w:val="000000" w:themeColor="text1"/>
                    </w:rPr>
                    <w:t xml:space="preserve">. </w:t>
                  </w:r>
                  <w:r w:rsidRPr="00CB6B10">
                    <w:rPr>
                      <w:color w:val="000000" w:themeColor="text1"/>
                      <w:lang w:val="ro-MD"/>
                    </w:rPr>
                    <w:t>Prestatorul asigură suport tehnic p</w:t>
                  </w:r>
                  <w:r w:rsidR="00CE6C0A" w:rsidRPr="00CB6B10">
                    <w:rPr>
                      <w:color w:val="000000" w:themeColor="text1"/>
                      <w:lang w:val="ro-MD"/>
                    </w:rPr>
                    <w:t>â</w:t>
                  </w:r>
                  <w:r w:rsidRPr="00CB6B10">
                    <w:rPr>
                      <w:color w:val="000000" w:themeColor="text1"/>
                      <w:lang w:val="ro-MD"/>
                    </w:rPr>
                    <w:t>nă la semnarea procesului</w:t>
                  </w:r>
                  <w:r w:rsidR="00BB6E6E" w:rsidRPr="00CB6B10">
                    <w:rPr>
                      <w:color w:val="000000" w:themeColor="text1"/>
                      <w:lang w:val="ro-MD"/>
                    </w:rPr>
                    <w:t>-</w:t>
                  </w:r>
                  <w:r w:rsidRPr="00CB6B10">
                    <w:rPr>
                      <w:color w:val="000000" w:themeColor="text1"/>
                      <w:lang w:val="ro-MD"/>
                    </w:rPr>
                    <w:t>verbal d</w:t>
                  </w:r>
                  <w:r w:rsidR="00F35FB8" w:rsidRPr="00CB6B10">
                    <w:rPr>
                      <w:color w:val="000000" w:themeColor="text1"/>
                      <w:lang w:val="ro-MD"/>
                    </w:rPr>
                    <w:t>e dare în expoatare a echipamentului</w:t>
                  </w:r>
                  <w:r w:rsidRPr="00CB6B10">
                    <w:rPr>
                      <w:color w:val="000000" w:themeColor="text1"/>
                      <w:lang w:val="ro-MD"/>
                    </w:rPr>
                    <w:t>.</w:t>
                  </w:r>
                </w:p>
                <w:p w14:paraId="15520253" w14:textId="3C433B73" w:rsidR="00F35FB8" w:rsidRPr="00CE6C0A" w:rsidRDefault="00F35FB8" w:rsidP="003E3EFB">
                  <w:pPr>
                    <w:jc w:val="both"/>
                    <w:rPr>
                      <w:color w:val="000000" w:themeColor="text1"/>
                      <w:lang w:val="ro-MD"/>
                    </w:rPr>
                  </w:pPr>
                  <w:r>
                    <w:rPr>
                      <w:color w:val="000000" w:themeColor="text1"/>
                      <w:lang w:val="ro-MD"/>
                    </w:rPr>
                    <w:t xml:space="preserve">4.3. Prestatorul asigură instalarea echipamentului și instruirea personalului </w:t>
                  </w:r>
                  <w:r w:rsidR="00A577D3">
                    <w:rPr>
                      <w:color w:val="000000" w:themeColor="text1"/>
                      <w:lang w:val="ro-MD"/>
                    </w:rPr>
                    <w:t>în momentul în care beneficiarul va asigura condițiile de instalare și instruire, indiferent de perioada de valabilitate a contractului.</w:t>
                  </w:r>
                </w:p>
                <w:p w14:paraId="715E65FF" w14:textId="77777777" w:rsidR="00081FEB" w:rsidRPr="00BB6E6E" w:rsidRDefault="00081FEB" w:rsidP="003E3EFB">
                  <w:pPr>
                    <w:tabs>
                      <w:tab w:val="left" w:pos="567"/>
                      <w:tab w:val="left" w:pos="4005"/>
                    </w:tabs>
                    <w:spacing w:line="276" w:lineRule="auto"/>
                    <w:jc w:val="both"/>
                    <w:rPr>
                      <w:lang w:val="ro-MD"/>
                    </w:rPr>
                  </w:pPr>
                </w:p>
                <w:p w14:paraId="5F40EAC6" w14:textId="77777777" w:rsidR="003E3EFB" w:rsidRPr="00CE6C0A" w:rsidRDefault="003E3EFB" w:rsidP="003E3EFB">
                  <w:pPr>
                    <w:spacing w:line="276" w:lineRule="auto"/>
                    <w:jc w:val="both"/>
                    <w:rPr>
                      <w:b/>
                      <w:bCs/>
                      <w:iCs/>
                    </w:rPr>
                  </w:pPr>
                  <w:r w:rsidRPr="00CE6C0A">
                    <w:rPr>
                      <w:b/>
                      <w:bCs/>
                      <w:iCs/>
                    </w:rPr>
                    <w:t>5. Standarde</w:t>
                  </w:r>
                </w:p>
                <w:p w14:paraId="19F6F57F" w14:textId="3891607B" w:rsidR="003E3EFB" w:rsidRPr="00CE6C0A" w:rsidRDefault="003E3EFB" w:rsidP="003E3EFB">
                  <w:pPr>
                    <w:spacing w:line="276" w:lineRule="auto"/>
                    <w:jc w:val="both"/>
                    <w:rPr>
                      <w:bCs/>
                      <w:iCs/>
                    </w:rPr>
                  </w:pPr>
                  <w:r w:rsidRPr="00CE6C0A">
                    <w:rPr>
                      <w:bCs/>
                      <w:iCs/>
                    </w:rPr>
                    <w:t>5.1.</w:t>
                  </w:r>
                  <w:r w:rsidR="00FF6D82" w:rsidRPr="00CE6C0A">
                    <w:rPr>
                      <w:bCs/>
                      <w:iCs/>
                    </w:rPr>
                    <w:t>1</w:t>
                  </w:r>
                  <w:r w:rsidRPr="00CE6C0A">
                    <w:rPr>
                      <w:bCs/>
                      <w:iCs/>
                    </w:rPr>
                    <w:t>. Serviciile prestate în baza contractului vor respecta s</w:t>
                  </w:r>
                  <w:r w:rsidR="00F24E8A">
                    <w:rPr>
                      <w:bCs/>
                      <w:iCs/>
                    </w:rPr>
                    <w:t>t</w:t>
                  </w:r>
                  <w:r w:rsidRPr="00CE6C0A">
                    <w:rPr>
                      <w:bCs/>
                      <w:iCs/>
                    </w:rPr>
                    <w:t>andardele prezentate de către Prestator în cerințele caietului de sarcini.</w:t>
                  </w:r>
                </w:p>
                <w:p w14:paraId="2689C004" w14:textId="77777777" w:rsidR="003E3EFB" w:rsidRPr="00CE6C0A" w:rsidRDefault="003E3EFB" w:rsidP="003E3EFB">
                  <w:pPr>
                    <w:spacing w:line="276" w:lineRule="auto"/>
                    <w:jc w:val="both"/>
                    <w:rPr>
                      <w:b/>
                      <w:bCs/>
                      <w:iCs/>
                    </w:rPr>
                  </w:pPr>
                </w:p>
                <w:p w14:paraId="0D980FEE" w14:textId="77777777" w:rsidR="003E3EFB" w:rsidRPr="00CE6C0A" w:rsidRDefault="003E3EFB" w:rsidP="003E3EFB">
                  <w:pPr>
                    <w:spacing w:line="276" w:lineRule="auto"/>
                    <w:jc w:val="both"/>
                    <w:rPr>
                      <w:b/>
                      <w:bCs/>
                      <w:iCs/>
                    </w:rPr>
                  </w:pPr>
                  <w:r w:rsidRPr="00CE6C0A">
                    <w:rPr>
                      <w:b/>
                      <w:bCs/>
                      <w:iCs/>
                    </w:rPr>
                    <w:t>6. Obligațiile părților</w:t>
                  </w:r>
                </w:p>
                <w:p w14:paraId="1DA7D2F6" w14:textId="5E9A9ABD" w:rsidR="003E3EFB" w:rsidRPr="00CE6C0A" w:rsidRDefault="003E3EFB" w:rsidP="003E3EFB">
                  <w:pPr>
                    <w:tabs>
                      <w:tab w:val="left" w:pos="990"/>
                    </w:tabs>
                    <w:spacing w:line="276" w:lineRule="auto"/>
                    <w:jc w:val="both"/>
                    <w:rPr>
                      <w:bCs/>
                    </w:rPr>
                  </w:pPr>
                  <w:r w:rsidRPr="00CE6C0A">
                    <w:rPr>
                      <w:bCs/>
                    </w:rPr>
                    <w:t xml:space="preserve">6.1. e) Prestatorul are obligația de a se asigura că în calitate de persoană juridică deține toate autorizațiile/certificările/atestatele prevăzute de lege ca obligatorii pentru a </w:t>
                  </w:r>
                  <w:r w:rsidRPr="000636DE">
                    <w:rPr>
                      <w:bCs/>
                    </w:rPr>
                    <w:t xml:space="preserve">putea </w:t>
                  </w:r>
                  <w:r w:rsidR="00BB6E6E" w:rsidRPr="000636DE">
                    <w:rPr>
                      <w:bCs/>
                    </w:rPr>
                    <w:t>livra</w:t>
                  </w:r>
                  <w:r w:rsidRPr="000636DE">
                    <w:rPr>
                      <w:bCs/>
                    </w:rPr>
                    <w:t xml:space="preserve"> </w:t>
                  </w:r>
                  <w:r w:rsidR="00BB6E6E" w:rsidRPr="000636DE">
                    <w:rPr>
                      <w:bCs/>
                    </w:rPr>
                    <w:t>bunurile</w:t>
                  </w:r>
                  <w:r w:rsidRPr="000636DE">
                    <w:rPr>
                      <w:bCs/>
                    </w:rPr>
                    <w:t xml:space="preserve"> care</w:t>
                  </w:r>
                  <w:r w:rsidRPr="00CE6C0A">
                    <w:rPr>
                      <w:bCs/>
                    </w:rPr>
                    <w:t xml:space="preserve"> se fac a fi obiectul contractului;</w:t>
                  </w:r>
                </w:p>
                <w:p w14:paraId="4A54F55E" w14:textId="77777777" w:rsidR="003E3EFB" w:rsidRPr="00CE6C0A" w:rsidRDefault="003E3EFB" w:rsidP="003E3EFB">
                  <w:pPr>
                    <w:tabs>
                      <w:tab w:val="left" w:pos="990"/>
                    </w:tabs>
                    <w:spacing w:line="276" w:lineRule="auto"/>
                    <w:jc w:val="both"/>
                    <w:rPr>
                      <w:bCs/>
                    </w:rPr>
                  </w:pPr>
                  <w:r w:rsidRPr="00CE6C0A">
                    <w:rPr>
                      <w:bCs/>
                    </w:rPr>
                    <w:t>f) Prestatorul are obligația de a înlătura neconformitățile și deficiențele survenite, din cont propriu.</w:t>
                  </w:r>
                </w:p>
                <w:p w14:paraId="3855F45C" w14:textId="77777777" w:rsidR="003E3EFB" w:rsidRPr="00CE6C0A" w:rsidRDefault="003E3EFB" w:rsidP="003E3EFB">
                  <w:pPr>
                    <w:pStyle w:val="af3"/>
                    <w:shd w:val="clear" w:color="auto" w:fill="FFFFFF"/>
                    <w:spacing w:line="276" w:lineRule="auto"/>
                    <w:ind w:firstLine="0"/>
                    <w:rPr>
                      <w:bCs/>
                      <w:noProof/>
                      <w:lang w:val="ro-RO" w:eastAsia="en-US"/>
                    </w:rPr>
                  </w:pPr>
                  <w:r w:rsidRPr="00CE6C0A">
                    <w:rPr>
                      <w:bCs/>
                      <w:noProof/>
                      <w:lang w:val="ro-RO" w:eastAsia="en-US"/>
                    </w:rPr>
                    <w:t>g) Prestatorul are obligația să informeze în termen de 3 zile Beneficiarul dacă ia cunoștință de un risc că serviciul solicitat:</w:t>
                  </w:r>
                </w:p>
                <w:p w14:paraId="548C45C3" w14:textId="77777777" w:rsidR="003E3EFB" w:rsidRPr="00CE6C0A" w:rsidRDefault="003E3EFB" w:rsidP="003E3EFB">
                  <w:pPr>
                    <w:shd w:val="clear" w:color="auto" w:fill="FFFFFF"/>
                    <w:spacing w:line="276" w:lineRule="auto"/>
                    <w:ind w:firstLine="709"/>
                    <w:jc w:val="both"/>
                    <w:rPr>
                      <w:bCs/>
                    </w:rPr>
                  </w:pPr>
                  <w:r w:rsidRPr="00CE6C0A">
                    <w:rPr>
                      <w:bCs/>
                    </w:rPr>
                    <w:t>- nu poate atinge rezultatul prevăzut sau avut în vedere de către beneficiar la momentul încheierii contractului;</w:t>
                  </w:r>
                </w:p>
                <w:p w14:paraId="245D299A" w14:textId="77777777" w:rsidR="003E3EFB" w:rsidRPr="00CE6C0A" w:rsidRDefault="003E3EFB" w:rsidP="003E3EFB">
                  <w:pPr>
                    <w:shd w:val="clear" w:color="auto" w:fill="FFFFFF"/>
                    <w:spacing w:line="276" w:lineRule="auto"/>
                    <w:ind w:firstLine="709"/>
                    <w:jc w:val="both"/>
                    <w:rPr>
                      <w:bCs/>
                    </w:rPr>
                  </w:pPr>
                  <w:r w:rsidRPr="00CE6C0A">
                    <w:rPr>
                      <w:bCs/>
                    </w:rPr>
                    <w:t>- poate prejudicia alte interese ale beneficiarului; sau</w:t>
                  </w:r>
                </w:p>
                <w:p w14:paraId="2511B1AB" w14:textId="77777777" w:rsidR="003E3EFB" w:rsidRPr="002F5ECF" w:rsidRDefault="003E3EFB" w:rsidP="003E3EFB">
                  <w:pPr>
                    <w:shd w:val="clear" w:color="auto" w:fill="FFFFFF"/>
                    <w:spacing w:line="276" w:lineRule="auto"/>
                    <w:ind w:firstLine="709"/>
                    <w:jc w:val="both"/>
                    <w:rPr>
                      <w:bCs/>
                    </w:rPr>
                  </w:pPr>
                  <w:r w:rsidRPr="00CE6C0A">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32D9B3DB" w14:textId="21C457DB" w:rsidR="003E3EFB" w:rsidRPr="002F5ECF" w:rsidRDefault="003E3EFB" w:rsidP="003E3EFB">
                  <w:pPr>
                    <w:spacing w:line="276" w:lineRule="auto"/>
                    <w:jc w:val="both"/>
                    <w:rPr>
                      <w:bCs/>
                    </w:rPr>
                  </w:pPr>
                  <w:r w:rsidRPr="002F5ECF">
                    <w:rPr>
                      <w:bCs/>
                    </w:rPr>
                    <w:t>h) Prestatorul are obligația să tr</w:t>
                  </w:r>
                  <w:r w:rsidR="00BB6E6E">
                    <w:rPr>
                      <w:bCs/>
                    </w:rPr>
                    <w:t xml:space="preserve">ansmită Beneficiarului </w:t>
                  </w:r>
                  <w:r w:rsidR="000636DE">
                    <w:rPr>
                      <w:bCs/>
                    </w:rPr>
                    <w:t>B</w:t>
                  </w:r>
                  <w:r w:rsidR="00BB6E6E" w:rsidRPr="000636DE">
                    <w:rPr>
                      <w:bCs/>
                    </w:rPr>
                    <w:t>unurile</w:t>
                  </w:r>
                  <w:r w:rsidRPr="002F5ECF">
                    <w:rPr>
                      <w:bCs/>
                    </w:rPr>
                    <w:t>, în părțile sale componente, liber de orice viciu material și/sau juridic.</w:t>
                  </w:r>
                </w:p>
                <w:p w14:paraId="64D59E04" w14:textId="26AA599D" w:rsidR="003E3EFB" w:rsidRPr="002F5ECF" w:rsidRDefault="003E3EFB" w:rsidP="003E3EFB">
                  <w:pPr>
                    <w:spacing w:line="276" w:lineRule="auto"/>
                    <w:jc w:val="both"/>
                  </w:pPr>
                  <w:r w:rsidRPr="002F5ECF">
                    <w:rPr>
                      <w:bCs/>
                    </w:rPr>
                    <w:lastRenderedPageBreak/>
                    <w:t xml:space="preserve">6.2. c) să restituie </w:t>
                  </w:r>
                  <w:r w:rsidRPr="002F5ECF">
                    <w:t>Prestatorului garanția de bună execuție a contractului în termen de</w:t>
                  </w:r>
                  <w:r w:rsidRPr="002F5ECF">
                    <w:rPr>
                      <w:b/>
                    </w:rPr>
                    <w:t xml:space="preserve"> </w:t>
                  </w:r>
                  <w:r w:rsidRPr="002F5ECF">
                    <w:t xml:space="preserve">30 zile calendaristice, după recepționarea </w:t>
                  </w:r>
                  <w:r w:rsidR="000636DE">
                    <w:rPr>
                      <w:iCs/>
                    </w:rPr>
                    <w:t xml:space="preserve">Bunurilor </w:t>
                  </w:r>
                  <w:r w:rsidRPr="002F5ECF">
                    <w:t>conform pct. 2.3</w:t>
                  </w:r>
                  <w:r w:rsidRPr="002F5ECF">
                    <w:rPr>
                      <w:b/>
                      <w:color w:val="FF0000"/>
                    </w:rPr>
                    <w:t xml:space="preserve"> </w:t>
                  </w:r>
                  <w:r w:rsidRPr="002F5ECF">
                    <w:t>al Contractului.</w:t>
                  </w:r>
                </w:p>
                <w:p w14:paraId="721BE7E7" w14:textId="77777777" w:rsidR="003E3EFB" w:rsidRPr="002F5ECF" w:rsidRDefault="003E3EFB" w:rsidP="003E3EFB">
                  <w:pPr>
                    <w:spacing w:line="276" w:lineRule="auto"/>
                    <w:jc w:val="both"/>
                    <w:rPr>
                      <w:bCs/>
                    </w:rPr>
                  </w:pPr>
                </w:p>
                <w:p w14:paraId="339C6AB3" w14:textId="77777777" w:rsidR="003E3EFB" w:rsidRPr="002F5ECF" w:rsidRDefault="003E3EFB" w:rsidP="003E3EFB">
                  <w:pPr>
                    <w:spacing w:line="276" w:lineRule="auto"/>
                    <w:jc w:val="both"/>
                    <w:rPr>
                      <w:b/>
                    </w:rPr>
                  </w:pPr>
                  <w:r w:rsidRPr="002F5ECF">
                    <w:rPr>
                      <w:b/>
                    </w:rPr>
                    <w:t xml:space="preserve">8. Rezoluțiunea </w:t>
                  </w:r>
                </w:p>
                <w:p w14:paraId="12B63085" w14:textId="77777777" w:rsidR="003E3EFB" w:rsidRPr="002F5ECF" w:rsidRDefault="003E3EFB" w:rsidP="003E3EFB">
                  <w:pPr>
                    <w:pStyle w:val="a"/>
                    <w:numPr>
                      <w:ilvl w:val="0"/>
                      <w:numId w:val="58"/>
                    </w:numPr>
                    <w:tabs>
                      <w:tab w:val="clear" w:pos="1134"/>
                      <w:tab w:val="left" w:pos="1276"/>
                    </w:tabs>
                    <w:spacing w:line="276" w:lineRule="auto"/>
                    <w:ind w:left="0"/>
                    <w:contextualSpacing/>
                    <w:rPr>
                      <w:lang w:val="ro-RO"/>
                    </w:rPr>
                  </w:pPr>
                  <w:r w:rsidRPr="002F5ECF">
                    <w:rPr>
                      <w:lang w:val="ro-RO"/>
                    </w:rPr>
                    <w:t xml:space="preserve">8.3. </w:t>
                  </w:r>
                  <w:r w:rsidRPr="002F5ECF">
                    <w:rPr>
                      <w:b/>
                      <w:lang w:val="ro-RO"/>
                    </w:rPr>
                    <w:t>e)</w:t>
                  </w:r>
                  <w:r w:rsidRPr="002F5ECF">
                    <w:rPr>
                      <w:lang w:val="ro-RO"/>
                    </w:rPr>
                    <w:t xml:space="preserve"> Prestatorul a încălcat regimul de incompatibilități prevăzut la art. 16 alin. (6) din Legea nr. 131/2015 </w:t>
                  </w:r>
                  <w:r w:rsidRPr="002F5ECF">
                    <w:rPr>
                      <w:i/>
                      <w:iCs/>
                      <w:lang w:val="ro-RO"/>
                    </w:rPr>
                    <w:t>privind achizițiile publice</w:t>
                  </w:r>
                  <w:r w:rsidRPr="002F5ECF">
                    <w:rPr>
                      <w:lang w:val="ro-RO"/>
                    </w:rPr>
                    <w:t>, după încheierea contractului.</w:t>
                  </w:r>
                </w:p>
                <w:p w14:paraId="72700979" w14:textId="635C1DE9" w:rsidR="003E3EFB" w:rsidRPr="002F5ECF" w:rsidRDefault="003E3EFB" w:rsidP="003E3EFB">
                  <w:pPr>
                    <w:pStyle w:val="a"/>
                    <w:numPr>
                      <w:ilvl w:val="0"/>
                      <w:numId w:val="58"/>
                    </w:numPr>
                    <w:tabs>
                      <w:tab w:val="clear" w:pos="1134"/>
                      <w:tab w:val="left" w:pos="1276"/>
                    </w:tabs>
                    <w:spacing w:line="276" w:lineRule="auto"/>
                    <w:ind w:left="0"/>
                    <w:contextualSpacing/>
                    <w:rPr>
                      <w:lang w:val="ro-RO"/>
                    </w:rPr>
                  </w:pPr>
                  <w:r w:rsidRPr="002F5ECF">
                    <w:rPr>
                      <w:b/>
                      <w:lang w:val="ro-RO"/>
                    </w:rPr>
                    <w:t>f)</w:t>
                  </w:r>
                  <w:r w:rsidRPr="002F5ECF">
                    <w:rPr>
                      <w:lang w:val="ro-RO"/>
                    </w:rPr>
                    <w:t xml:space="preserve"> Prestatorul a întârziat </w:t>
                  </w:r>
                  <w:r w:rsidR="00081FEB">
                    <w:rPr>
                      <w:lang w:val="ro-RO"/>
                    </w:rPr>
                    <w:t>livrarea</w:t>
                  </w:r>
                  <w:r w:rsidR="00204DCD">
                    <w:rPr>
                      <w:lang w:val="ro-RO"/>
                    </w:rPr>
                    <w:t>/prestarea</w:t>
                  </w:r>
                  <w:r w:rsidR="00081FEB">
                    <w:rPr>
                      <w:lang w:val="ro-RO"/>
                    </w:rPr>
                    <w:t xml:space="preserve"> bunurilor</w:t>
                  </w:r>
                  <w:r w:rsidR="00204DCD">
                    <w:rPr>
                      <w:lang w:val="ro-RO"/>
                    </w:rPr>
                    <w:t>/serviciilor</w:t>
                  </w:r>
                  <w:r w:rsidRPr="002F5ECF">
                    <w:rPr>
                      <w:lang w:val="ro-RO"/>
                    </w:rPr>
                    <w:t xml:space="preserve"> cu depășirea a 50 zile, potrivit pct. 10.3. a Condițiilor Generale ale Contractului.</w:t>
                  </w:r>
                </w:p>
                <w:p w14:paraId="4F2858C6" w14:textId="77777777" w:rsidR="003E3EFB" w:rsidRPr="002F5ECF" w:rsidRDefault="003E3EFB" w:rsidP="003E3EFB">
                  <w:pPr>
                    <w:spacing w:line="276" w:lineRule="auto"/>
                    <w:jc w:val="both"/>
                  </w:pPr>
                </w:p>
                <w:p w14:paraId="59E27A78" w14:textId="77777777" w:rsidR="003E3EFB" w:rsidRPr="002F5ECF" w:rsidRDefault="003E3EFB" w:rsidP="003E3EFB">
                  <w:pPr>
                    <w:spacing w:line="276" w:lineRule="auto"/>
                    <w:jc w:val="both"/>
                  </w:pPr>
                </w:p>
                <w:p w14:paraId="608145ED" w14:textId="77777777" w:rsidR="003E3EFB" w:rsidRPr="002F5ECF" w:rsidRDefault="003E3EFB" w:rsidP="003E3EFB">
                  <w:pPr>
                    <w:spacing w:line="276" w:lineRule="auto"/>
                    <w:contextualSpacing/>
                    <w:jc w:val="center"/>
                  </w:pPr>
                  <w:r w:rsidRPr="002F5ECF">
                    <w:rPr>
                      <w:b/>
                    </w:rPr>
                    <w:t>RECHIZITELE JURIDICE, POŞTALE ŞI DE PLĂŢI ALE PĂRŢILOR</w:t>
                  </w:r>
                </w:p>
                <w:p w14:paraId="5A648A5C" w14:textId="77777777" w:rsidR="003E3EFB" w:rsidRPr="002F5ECF" w:rsidRDefault="003E3EFB" w:rsidP="003E3EFB">
                  <w:pPr>
                    <w:tabs>
                      <w:tab w:val="left" w:pos="2685"/>
                    </w:tabs>
                    <w:spacing w:line="276" w:lineRule="auto"/>
                    <w:jc w:val="both"/>
                  </w:pPr>
                  <w:r w:rsidRPr="002F5ECF">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7B9907F" w14:textId="77777777" w:rsidTr="00BB6E6E">
                    <w:trPr>
                      <w:jc w:val="center"/>
                    </w:trPr>
                    <w:tc>
                      <w:tcPr>
                        <w:tcW w:w="5163" w:type="dxa"/>
                        <w:tcBorders>
                          <w:top w:val="nil"/>
                          <w:left w:val="nil"/>
                          <w:bottom w:val="nil"/>
                          <w:right w:val="nil"/>
                        </w:tcBorders>
                      </w:tcPr>
                      <w:p w14:paraId="5E1CCF86" w14:textId="77777777" w:rsidR="003E3EFB" w:rsidRPr="002F5ECF" w:rsidRDefault="003E3EFB" w:rsidP="003E3EFB">
                        <w:pPr>
                          <w:tabs>
                            <w:tab w:val="left" w:pos="3295"/>
                          </w:tabs>
                          <w:spacing w:line="276" w:lineRule="auto"/>
                          <w:jc w:val="center"/>
                          <w:rPr>
                            <w:b/>
                          </w:rPr>
                        </w:pPr>
                        <w:r w:rsidRPr="002F5ECF">
                          <w:rPr>
                            <w:b/>
                          </w:rPr>
                          <w:t>Prestatorul de servicii</w:t>
                        </w:r>
                      </w:p>
                    </w:tc>
                    <w:tc>
                      <w:tcPr>
                        <w:tcW w:w="4927" w:type="dxa"/>
                        <w:tcBorders>
                          <w:top w:val="nil"/>
                          <w:left w:val="nil"/>
                          <w:bottom w:val="nil"/>
                          <w:right w:val="nil"/>
                        </w:tcBorders>
                      </w:tcPr>
                      <w:p w14:paraId="12523B4C" w14:textId="77777777" w:rsidR="003E3EFB" w:rsidRPr="002F5ECF" w:rsidRDefault="003E3EFB" w:rsidP="003E3EFB">
                        <w:pPr>
                          <w:tabs>
                            <w:tab w:val="left" w:pos="3295"/>
                          </w:tabs>
                          <w:spacing w:line="276" w:lineRule="auto"/>
                          <w:jc w:val="center"/>
                        </w:pPr>
                        <w:r w:rsidRPr="002F5ECF">
                          <w:rPr>
                            <w:b/>
                            <w:iCs/>
                          </w:rPr>
                          <w:t>Beneficiarul</w:t>
                        </w:r>
                      </w:p>
                    </w:tc>
                  </w:tr>
                  <w:tr w:rsidR="003E3EFB" w:rsidRPr="002F5ECF" w14:paraId="74227615" w14:textId="77777777" w:rsidTr="00BB6E6E">
                    <w:trPr>
                      <w:jc w:val="center"/>
                    </w:trPr>
                    <w:tc>
                      <w:tcPr>
                        <w:tcW w:w="5163" w:type="dxa"/>
                        <w:tcBorders>
                          <w:top w:val="nil"/>
                          <w:left w:val="nil"/>
                          <w:bottom w:val="nil"/>
                          <w:right w:val="nil"/>
                        </w:tcBorders>
                        <w:vAlign w:val="center"/>
                      </w:tcPr>
                      <w:p w14:paraId="24E959B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c>
                      <w:tcPr>
                        <w:tcW w:w="4927" w:type="dxa"/>
                        <w:tcBorders>
                          <w:top w:val="nil"/>
                          <w:left w:val="nil"/>
                          <w:bottom w:val="nil"/>
                          <w:right w:val="nil"/>
                        </w:tcBorders>
                        <w:vAlign w:val="center"/>
                      </w:tcPr>
                      <w:p w14:paraId="2722910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r>
                  <w:tr w:rsidR="003E3EFB" w:rsidRPr="002F5ECF" w14:paraId="26390D1B" w14:textId="77777777" w:rsidTr="00BB6E6E">
                    <w:trPr>
                      <w:jc w:val="center"/>
                    </w:trPr>
                    <w:tc>
                      <w:tcPr>
                        <w:tcW w:w="5163" w:type="dxa"/>
                        <w:tcBorders>
                          <w:top w:val="nil"/>
                          <w:left w:val="nil"/>
                          <w:bottom w:val="nil"/>
                          <w:right w:val="nil"/>
                        </w:tcBorders>
                        <w:vAlign w:val="center"/>
                      </w:tcPr>
                      <w:p w14:paraId="6918FAD6"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c>
                      <w:tcPr>
                        <w:tcW w:w="4927" w:type="dxa"/>
                        <w:tcBorders>
                          <w:top w:val="nil"/>
                          <w:left w:val="nil"/>
                          <w:bottom w:val="nil"/>
                          <w:right w:val="nil"/>
                        </w:tcBorders>
                        <w:vAlign w:val="center"/>
                      </w:tcPr>
                      <w:p w14:paraId="7E5BE3A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r>
                  <w:tr w:rsidR="003E3EFB" w:rsidRPr="002F5ECF" w14:paraId="2B593BBA" w14:textId="77777777" w:rsidTr="00BB6E6E">
                    <w:trPr>
                      <w:jc w:val="center"/>
                    </w:trPr>
                    <w:tc>
                      <w:tcPr>
                        <w:tcW w:w="5163" w:type="dxa"/>
                        <w:tcBorders>
                          <w:top w:val="nil"/>
                          <w:left w:val="nil"/>
                          <w:bottom w:val="nil"/>
                          <w:right w:val="nil"/>
                        </w:tcBorders>
                        <w:vAlign w:val="center"/>
                      </w:tcPr>
                      <w:p w14:paraId="75B8887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c>
                      <w:tcPr>
                        <w:tcW w:w="4927" w:type="dxa"/>
                        <w:tcBorders>
                          <w:top w:val="nil"/>
                          <w:left w:val="nil"/>
                          <w:bottom w:val="nil"/>
                          <w:right w:val="nil"/>
                        </w:tcBorders>
                        <w:vAlign w:val="center"/>
                      </w:tcPr>
                      <w:p w14:paraId="43583E42"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r>
                  <w:tr w:rsidR="003E3EFB" w:rsidRPr="002F5ECF" w14:paraId="38F800C9" w14:textId="77777777" w:rsidTr="00BB6E6E">
                    <w:trPr>
                      <w:jc w:val="center"/>
                    </w:trPr>
                    <w:tc>
                      <w:tcPr>
                        <w:tcW w:w="5163" w:type="dxa"/>
                        <w:tcBorders>
                          <w:top w:val="nil"/>
                          <w:left w:val="nil"/>
                          <w:bottom w:val="nil"/>
                          <w:right w:val="nil"/>
                        </w:tcBorders>
                        <w:vAlign w:val="center"/>
                      </w:tcPr>
                      <w:p w14:paraId="1955089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c>
                      <w:tcPr>
                        <w:tcW w:w="4927" w:type="dxa"/>
                        <w:tcBorders>
                          <w:top w:val="nil"/>
                          <w:left w:val="nil"/>
                          <w:bottom w:val="nil"/>
                          <w:right w:val="nil"/>
                        </w:tcBorders>
                        <w:vAlign w:val="center"/>
                      </w:tcPr>
                      <w:p w14:paraId="6E366CC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r>
                  <w:tr w:rsidR="003E3EFB" w:rsidRPr="002F5ECF" w14:paraId="497866F9" w14:textId="77777777" w:rsidTr="00BB6E6E">
                    <w:trPr>
                      <w:jc w:val="center"/>
                    </w:trPr>
                    <w:tc>
                      <w:tcPr>
                        <w:tcW w:w="5163" w:type="dxa"/>
                        <w:tcBorders>
                          <w:top w:val="nil"/>
                          <w:left w:val="nil"/>
                          <w:bottom w:val="nil"/>
                          <w:right w:val="nil"/>
                        </w:tcBorders>
                        <w:vAlign w:val="center"/>
                      </w:tcPr>
                      <w:p w14:paraId="1D42E77A"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c>
                      <w:tcPr>
                        <w:tcW w:w="4927" w:type="dxa"/>
                        <w:tcBorders>
                          <w:top w:val="nil"/>
                          <w:left w:val="nil"/>
                          <w:bottom w:val="nil"/>
                          <w:right w:val="nil"/>
                        </w:tcBorders>
                        <w:vAlign w:val="center"/>
                      </w:tcPr>
                      <w:p w14:paraId="2AB6FF99"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r>
                  <w:tr w:rsidR="003E3EFB" w:rsidRPr="002F5ECF" w14:paraId="07F94663" w14:textId="77777777" w:rsidTr="00BB6E6E">
                    <w:trPr>
                      <w:jc w:val="center"/>
                    </w:trPr>
                    <w:tc>
                      <w:tcPr>
                        <w:tcW w:w="5163" w:type="dxa"/>
                        <w:tcBorders>
                          <w:top w:val="nil"/>
                          <w:left w:val="nil"/>
                          <w:bottom w:val="nil"/>
                          <w:right w:val="nil"/>
                        </w:tcBorders>
                        <w:vAlign w:val="center"/>
                      </w:tcPr>
                      <w:p w14:paraId="2B1348DB"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c>
                      <w:tcPr>
                        <w:tcW w:w="4927" w:type="dxa"/>
                        <w:tcBorders>
                          <w:top w:val="nil"/>
                          <w:left w:val="nil"/>
                          <w:bottom w:val="nil"/>
                          <w:right w:val="nil"/>
                        </w:tcBorders>
                        <w:vAlign w:val="center"/>
                      </w:tcPr>
                      <w:p w14:paraId="1DDED0B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r>
                  <w:tr w:rsidR="003E3EFB" w:rsidRPr="002F5ECF" w14:paraId="1656C2EC" w14:textId="77777777" w:rsidTr="00BB6E6E">
                    <w:trPr>
                      <w:trHeight w:val="713"/>
                      <w:jc w:val="center"/>
                    </w:trPr>
                    <w:tc>
                      <w:tcPr>
                        <w:tcW w:w="5163" w:type="dxa"/>
                        <w:tcBorders>
                          <w:top w:val="nil"/>
                          <w:left w:val="nil"/>
                          <w:bottom w:val="nil"/>
                          <w:right w:val="nil"/>
                        </w:tcBorders>
                        <w:vAlign w:val="center"/>
                      </w:tcPr>
                      <w:p w14:paraId="010DF1E6" w14:textId="77777777" w:rsidR="003E3EFB" w:rsidRPr="002F5ECF" w:rsidRDefault="003E3EFB" w:rsidP="003E3EFB">
                        <w:pPr>
                          <w:tabs>
                            <w:tab w:val="left" w:pos="1134"/>
                            <w:tab w:val="left" w:pos="4680"/>
                            <w:tab w:val="left" w:pos="7020"/>
                          </w:tabs>
                          <w:suppressAutoHyphens/>
                          <w:spacing w:line="276" w:lineRule="auto"/>
                          <w:jc w:val="both"/>
                        </w:pPr>
                      </w:p>
                      <w:p w14:paraId="0F05C54C" w14:textId="77777777" w:rsidR="003E3EFB" w:rsidRPr="002F5ECF" w:rsidRDefault="003E3EFB" w:rsidP="003E3EFB">
                        <w:pPr>
                          <w:tabs>
                            <w:tab w:val="left" w:pos="1134"/>
                            <w:tab w:val="left" w:pos="4680"/>
                            <w:tab w:val="left" w:pos="7020"/>
                          </w:tabs>
                          <w:suppressAutoHyphens/>
                          <w:spacing w:line="276" w:lineRule="auto"/>
                          <w:jc w:val="both"/>
                        </w:pPr>
                      </w:p>
                      <w:p w14:paraId="6B6EA5B0" w14:textId="77777777" w:rsidR="003E3EFB" w:rsidRPr="002F5ECF" w:rsidRDefault="003E3EFB" w:rsidP="003E3EFB">
                        <w:pPr>
                          <w:tabs>
                            <w:tab w:val="left" w:pos="1134"/>
                            <w:tab w:val="left" w:pos="4680"/>
                            <w:tab w:val="left" w:pos="7020"/>
                          </w:tabs>
                          <w:suppressAutoHyphens/>
                          <w:spacing w:line="276" w:lineRule="auto"/>
                          <w:jc w:val="both"/>
                        </w:pPr>
                      </w:p>
                      <w:p w14:paraId="0ED7354F"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7124C3D4" w14:textId="77777777" w:rsidR="003E3EFB" w:rsidRPr="002F5ECF" w:rsidRDefault="003E3EFB" w:rsidP="003E3EFB">
                        <w:pPr>
                          <w:tabs>
                            <w:tab w:val="left" w:pos="1134"/>
                            <w:tab w:val="left" w:pos="4680"/>
                            <w:tab w:val="left" w:pos="7020"/>
                          </w:tabs>
                          <w:suppressAutoHyphens/>
                          <w:spacing w:line="276" w:lineRule="auto"/>
                          <w:jc w:val="both"/>
                        </w:pPr>
                      </w:p>
                      <w:p w14:paraId="2A799BB2"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1980A79C"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69EEE080" w14:textId="77777777" w:rsidTr="00BB6E6E">
                    <w:trPr>
                      <w:trHeight w:val="357"/>
                      <w:jc w:val="center"/>
                    </w:trPr>
                    <w:tc>
                      <w:tcPr>
                        <w:tcW w:w="5188" w:type="dxa"/>
                        <w:vAlign w:val="center"/>
                      </w:tcPr>
                      <w:p w14:paraId="77AAD745"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70117CD5" w14:textId="77777777" w:rsidR="003E3EFB" w:rsidRPr="002F5ECF" w:rsidRDefault="003E3EFB" w:rsidP="003E3EFB">
                        <w:pPr>
                          <w:spacing w:line="276" w:lineRule="auto"/>
                          <w:jc w:val="center"/>
                          <w:rPr>
                            <w:b/>
                          </w:rPr>
                        </w:pPr>
                        <w:r w:rsidRPr="002F5ECF">
                          <w:rPr>
                            <w:b/>
                          </w:rPr>
                          <w:t>Beneficiarul</w:t>
                        </w:r>
                      </w:p>
                    </w:tc>
                  </w:tr>
                  <w:tr w:rsidR="003E3EFB" w:rsidRPr="002F5ECF" w14:paraId="7546EE21" w14:textId="77777777" w:rsidTr="00BB6E6E">
                    <w:trPr>
                      <w:trHeight w:val="357"/>
                      <w:jc w:val="center"/>
                    </w:trPr>
                    <w:tc>
                      <w:tcPr>
                        <w:tcW w:w="5188" w:type="dxa"/>
                        <w:vAlign w:val="center"/>
                      </w:tcPr>
                      <w:p w14:paraId="0C2788B6" w14:textId="77777777" w:rsidR="003E3EFB" w:rsidRPr="002F5ECF" w:rsidRDefault="003E3EFB" w:rsidP="003E3EFB">
                        <w:pPr>
                          <w:spacing w:line="276" w:lineRule="auto"/>
                          <w:jc w:val="both"/>
                          <w:rPr>
                            <w:b/>
                          </w:rPr>
                        </w:pPr>
                      </w:p>
                    </w:tc>
                    <w:tc>
                      <w:tcPr>
                        <w:tcW w:w="4559" w:type="dxa"/>
                        <w:vAlign w:val="center"/>
                      </w:tcPr>
                      <w:p w14:paraId="63B46B68" w14:textId="77777777" w:rsidR="003E3EFB" w:rsidRPr="002F5ECF" w:rsidRDefault="003E3EFB" w:rsidP="003E3EFB">
                        <w:pPr>
                          <w:spacing w:line="276" w:lineRule="auto"/>
                          <w:jc w:val="both"/>
                          <w:rPr>
                            <w:b/>
                          </w:rPr>
                        </w:pPr>
                      </w:p>
                      <w:p w14:paraId="1B8964F4" w14:textId="77777777" w:rsidR="003E3EFB" w:rsidRPr="002F5ECF" w:rsidRDefault="003E3EFB" w:rsidP="003E3EFB">
                        <w:pPr>
                          <w:spacing w:line="276" w:lineRule="auto"/>
                          <w:jc w:val="both"/>
                          <w:rPr>
                            <w:b/>
                          </w:rPr>
                        </w:pPr>
                      </w:p>
                      <w:p w14:paraId="00F294E6" w14:textId="77777777" w:rsidR="003E3EFB" w:rsidRPr="002F5ECF" w:rsidRDefault="003E3EFB" w:rsidP="003E3EFB">
                        <w:pPr>
                          <w:spacing w:line="276" w:lineRule="auto"/>
                          <w:jc w:val="both"/>
                          <w:rPr>
                            <w:b/>
                          </w:rPr>
                        </w:pPr>
                      </w:p>
                    </w:tc>
                  </w:tr>
                </w:tbl>
                <w:p w14:paraId="3D2A5922" w14:textId="77777777" w:rsidR="003E3EFB" w:rsidRPr="002F5ECF" w:rsidRDefault="003E3EFB" w:rsidP="003E3EFB">
                  <w:pPr>
                    <w:tabs>
                      <w:tab w:val="left" w:pos="2295"/>
                    </w:tabs>
                    <w:spacing w:line="276" w:lineRule="auto"/>
                  </w:pPr>
                </w:p>
                <w:p w14:paraId="08E76D01" w14:textId="3F5F06CF" w:rsidR="003E3EFB" w:rsidRDefault="003E3EFB" w:rsidP="003E3EFB">
                  <w:pPr>
                    <w:tabs>
                      <w:tab w:val="left" w:pos="2295"/>
                    </w:tabs>
                    <w:spacing w:line="276" w:lineRule="auto"/>
                  </w:pPr>
                </w:p>
                <w:p w14:paraId="3B9519ED" w14:textId="6210740F" w:rsidR="00081FEB" w:rsidRDefault="00081FEB" w:rsidP="003E3EFB">
                  <w:pPr>
                    <w:tabs>
                      <w:tab w:val="left" w:pos="2295"/>
                    </w:tabs>
                    <w:spacing w:line="276" w:lineRule="auto"/>
                  </w:pPr>
                </w:p>
                <w:p w14:paraId="2C4150EC" w14:textId="60CA2FAB" w:rsidR="00081FEB" w:rsidRDefault="00081FEB" w:rsidP="003E3EFB">
                  <w:pPr>
                    <w:tabs>
                      <w:tab w:val="left" w:pos="2295"/>
                    </w:tabs>
                    <w:spacing w:line="276" w:lineRule="auto"/>
                  </w:pPr>
                </w:p>
                <w:p w14:paraId="4793AD54" w14:textId="076D532D" w:rsidR="00081FEB" w:rsidRDefault="00081FEB" w:rsidP="003E3EFB">
                  <w:pPr>
                    <w:tabs>
                      <w:tab w:val="left" w:pos="2295"/>
                    </w:tabs>
                    <w:spacing w:line="276" w:lineRule="auto"/>
                  </w:pPr>
                </w:p>
                <w:p w14:paraId="081C88CB" w14:textId="49B88400" w:rsidR="00081FEB" w:rsidRDefault="00081FEB" w:rsidP="003E3EFB">
                  <w:pPr>
                    <w:tabs>
                      <w:tab w:val="left" w:pos="2295"/>
                    </w:tabs>
                    <w:spacing w:line="276" w:lineRule="auto"/>
                  </w:pPr>
                </w:p>
                <w:p w14:paraId="46ACCCF1" w14:textId="6E3F0454" w:rsidR="00081FEB" w:rsidRDefault="00081FEB" w:rsidP="003E3EFB">
                  <w:pPr>
                    <w:tabs>
                      <w:tab w:val="left" w:pos="2295"/>
                    </w:tabs>
                    <w:spacing w:line="276" w:lineRule="auto"/>
                  </w:pPr>
                </w:p>
                <w:p w14:paraId="0295EF00" w14:textId="4CFE7671" w:rsidR="00081FEB" w:rsidRDefault="00081FEB" w:rsidP="003E3EFB">
                  <w:pPr>
                    <w:tabs>
                      <w:tab w:val="left" w:pos="2295"/>
                    </w:tabs>
                    <w:spacing w:line="276" w:lineRule="auto"/>
                  </w:pPr>
                </w:p>
                <w:p w14:paraId="5912A3AB" w14:textId="3B1DC711" w:rsidR="00081FEB" w:rsidRDefault="00081FEB" w:rsidP="003E3EFB">
                  <w:pPr>
                    <w:tabs>
                      <w:tab w:val="left" w:pos="2295"/>
                    </w:tabs>
                    <w:spacing w:line="276" w:lineRule="auto"/>
                  </w:pPr>
                </w:p>
                <w:p w14:paraId="006A98E4" w14:textId="147821C5" w:rsidR="00081FEB" w:rsidRDefault="00081FEB" w:rsidP="003E3EFB">
                  <w:pPr>
                    <w:tabs>
                      <w:tab w:val="left" w:pos="2295"/>
                    </w:tabs>
                    <w:spacing w:line="276" w:lineRule="auto"/>
                  </w:pPr>
                </w:p>
                <w:p w14:paraId="5FB44C38" w14:textId="22DCFAE4" w:rsidR="00081FEB" w:rsidRDefault="00081FEB" w:rsidP="003E3EFB">
                  <w:pPr>
                    <w:tabs>
                      <w:tab w:val="left" w:pos="2295"/>
                    </w:tabs>
                    <w:spacing w:line="276" w:lineRule="auto"/>
                  </w:pPr>
                </w:p>
                <w:p w14:paraId="1291C643" w14:textId="7D6FAC1D" w:rsidR="00081FEB" w:rsidRDefault="00081FEB" w:rsidP="003E3EFB">
                  <w:pPr>
                    <w:tabs>
                      <w:tab w:val="left" w:pos="2295"/>
                    </w:tabs>
                    <w:spacing w:line="276" w:lineRule="auto"/>
                  </w:pPr>
                </w:p>
                <w:p w14:paraId="402AC215" w14:textId="436468AF" w:rsidR="00081FEB" w:rsidRDefault="00081FEB" w:rsidP="003E3EFB">
                  <w:pPr>
                    <w:tabs>
                      <w:tab w:val="left" w:pos="2295"/>
                    </w:tabs>
                    <w:spacing w:line="276" w:lineRule="auto"/>
                  </w:pPr>
                </w:p>
                <w:p w14:paraId="7E10DF3B" w14:textId="6850DC95" w:rsidR="00081FEB" w:rsidRDefault="00081FEB" w:rsidP="003E3EFB">
                  <w:pPr>
                    <w:tabs>
                      <w:tab w:val="left" w:pos="2295"/>
                    </w:tabs>
                    <w:spacing w:line="276" w:lineRule="auto"/>
                  </w:pPr>
                </w:p>
                <w:p w14:paraId="012B2D9A" w14:textId="77777777" w:rsidR="00081FEB" w:rsidRPr="002F5ECF" w:rsidRDefault="00081FEB" w:rsidP="003E3EFB">
                  <w:pPr>
                    <w:tabs>
                      <w:tab w:val="left" w:pos="2295"/>
                    </w:tabs>
                    <w:spacing w:line="276" w:lineRule="auto"/>
                  </w:pPr>
                </w:p>
                <w:p w14:paraId="314D6594" w14:textId="77777777" w:rsidR="003E3EFB" w:rsidRPr="002F5ECF" w:rsidRDefault="003E3EFB" w:rsidP="003E3EFB">
                  <w:pPr>
                    <w:tabs>
                      <w:tab w:val="left" w:pos="2295"/>
                    </w:tabs>
                    <w:spacing w:line="276" w:lineRule="auto"/>
                    <w:jc w:val="right"/>
                  </w:pPr>
                </w:p>
                <w:p w14:paraId="013EAAAC" w14:textId="77777777" w:rsidR="003E3EFB" w:rsidRPr="002F5ECF" w:rsidRDefault="003E3EFB" w:rsidP="003E3EFB">
                  <w:pPr>
                    <w:tabs>
                      <w:tab w:val="left" w:pos="2295"/>
                    </w:tabs>
                    <w:spacing w:line="276" w:lineRule="auto"/>
                    <w:jc w:val="right"/>
                  </w:pPr>
                  <w:r w:rsidRPr="002F5ECF">
                    <w:t>Anexa nr. 1</w:t>
                  </w:r>
                </w:p>
                <w:p w14:paraId="5C263C09" w14:textId="77777777" w:rsidR="003E3EFB" w:rsidRPr="002F5ECF" w:rsidRDefault="003E3EFB" w:rsidP="003E3EFB">
                  <w:pPr>
                    <w:tabs>
                      <w:tab w:val="left" w:pos="2295"/>
                    </w:tabs>
                    <w:spacing w:line="276" w:lineRule="auto"/>
                    <w:jc w:val="right"/>
                  </w:pPr>
                  <w:r w:rsidRPr="002F5ECF">
                    <w:t>la contractul nr. ___________</w:t>
                  </w:r>
                </w:p>
                <w:p w14:paraId="41D9FDE9" w14:textId="77777777" w:rsidR="003E3EFB" w:rsidRPr="002F5ECF" w:rsidRDefault="003E3EFB" w:rsidP="003E3EFB">
                  <w:pPr>
                    <w:tabs>
                      <w:tab w:val="left" w:pos="2295"/>
                    </w:tabs>
                    <w:spacing w:line="276" w:lineRule="auto"/>
                    <w:jc w:val="right"/>
                  </w:pPr>
                  <w:r w:rsidRPr="002F5ECF">
                    <w:lastRenderedPageBreak/>
                    <w:t>Din „____”  _____ 20_______</w:t>
                  </w:r>
                </w:p>
                <w:p w14:paraId="62EEB460" w14:textId="77777777" w:rsidR="003E3EFB" w:rsidRPr="002F5ECF" w:rsidRDefault="003E3EFB" w:rsidP="003E3EFB">
                  <w:pPr>
                    <w:tabs>
                      <w:tab w:val="left" w:pos="2295"/>
                    </w:tabs>
                    <w:spacing w:line="276" w:lineRule="auto"/>
                    <w:jc w:val="both"/>
                  </w:pPr>
                </w:p>
                <w:p w14:paraId="7A8AB3D1" w14:textId="77777777" w:rsidR="003E3EFB" w:rsidRPr="002F5ECF" w:rsidRDefault="003E3EFB" w:rsidP="003E3EFB">
                  <w:pPr>
                    <w:tabs>
                      <w:tab w:val="left" w:pos="2295"/>
                    </w:tabs>
                    <w:spacing w:line="276" w:lineRule="auto"/>
                    <w:jc w:val="both"/>
                  </w:pPr>
                </w:p>
                <w:p w14:paraId="36215D2D" w14:textId="77777777" w:rsidR="003E3EFB" w:rsidRPr="002F5ECF" w:rsidRDefault="003E3EFB" w:rsidP="003E3EFB">
                  <w:pPr>
                    <w:tabs>
                      <w:tab w:val="left" w:pos="2295"/>
                    </w:tabs>
                    <w:spacing w:line="276" w:lineRule="auto"/>
                    <w:jc w:val="center"/>
                  </w:pPr>
                  <w:r w:rsidRPr="002F5ECF">
                    <w:t>SPECIFICAŢII TEHNICE - conform datelor din anexa nr. 22</w:t>
                  </w:r>
                </w:p>
                <w:p w14:paraId="390051C1" w14:textId="77777777" w:rsidR="003E3EFB" w:rsidRPr="002F5ECF" w:rsidRDefault="003E3EFB" w:rsidP="003E3EFB">
                  <w:pPr>
                    <w:tabs>
                      <w:tab w:val="left" w:pos="2295"/>
                    </w:tabs>
                    <w:spacing w:line="276" w:lineRule="auto"/>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E3EFB" w:rsidRPr="002F5ECF" w14:paraId="0E6313DF" w14:textId="77777777" w:rsidTr="00BB6E6E">
                    <w:trPr>
                      <w:trHeight w:val="293"/>
                      <w:jc w:val="center"/>
                    </w:trPr>
                    <w:tc>
                      <w:tcPr>
                        <w:tcW w:w="231" w:type="dxa"/>
                        <w:tcBorders>
                          <w:top w:val="nil"/>
                          <w:left w:val="nil"/>
                          <w:bottom w:val="nil"/>
                          <w:right w:val="nil"/>
                        </w:tcBorders>
                        <w:vAlign w:val="center"/>
                      </w:tcPr>
                      <w:p w14:paraId="5C4D1AC0" w14:textId="77777777" w:rsidR="003E3EFB" w:rsidRPr="002F5ECF" w:rsidRDefault="003E3EFB" w:rsidP="003E3EFB">
                        <w:pPr>
                          <w:tabs>
                            <w:tab w:val="left" w:pos="0"/>
                            <w:tab w:val="left" w:pos="36"/>
                            <w:tab w:val="left" w:pos="7020"/>
                          </w:tabs>
                          <w:suppressAutoHyphens/>
                          <w:spacing w:line="276" w:lineRule="auto"/>
                          <w:ind w:right="3568"/>
                          <w:jc w:val="both"/>
                        </w:pPr>
                        <w:r w:rsidRPr="002F5ECF">
                          <w:rPr>
                            <w:noProof w:val="0"/>
                          </w:rPr>
                          <w:t> </w:t>
                        </w:r>
                      </w:p>
                    </w:tc>
                    <w:tc>
                      <w:tcPr>
                        <w:tcW w:w="4389" w:type="dxa"/>
                        <w:tcBorders>
                          <w:top w:val="nil"/>
                          <w:left w:val="nil"/>
                          <w:bottom w:val="nil"/>
                          <w:right w:val="nil"/>
                        </w:tcBorders>
                        <w:vAlign w:val="center"/>
                      </w:tcPr>
                      <w:p w14:paraId="15081616" w14:textId="77777777" w:rsidR="003E3EFB" w:rsidRPr="002F5ECF" w:rsidRDefault="003E3EFB" w:rsidP="003E3EFB">
                        <w:pPr>
                          <w:tabs>
                            <w:tab w:val="left" w:pos="1134"/>
                            <w:tab w:val="left" w:pos="4680"/>
                            <w:tab w:val="left" w:pos="7020"/>
                          </w:tabs>
                          <w:suppressAutoHyphens/>
                          <w:spacing w:line="276" w:lineRule="auto"/>
                          <w:jc w:val="both"/>
                        </w:pPr>
                      </w:p>
                      <w:p w14:paraId="724417C4" w14:textId="77777777" w:rsidR="003E3EFB" w:rsidRPr="002F5ECF" w:rsidRDefault="003E3EFB" w:rsidP="003E3EFB">
                        <w:pPr>
                          <w:tabs>
                            <w:tab w:val="left" w:pos="1134"/>
                            <w:tab w:val="left" w:pos="4680"/>
                            <w:tab w:val="left" w:pos="7020"/>
                          </w:tabs>
                          <w:suppressAutoHyphens/>
                          <w:spacing w:line="276" w:lineRule="auto"/>
                          <w:ind w:left="-4608"/>
                          <w:jc w:val="both"/>
                        </w:pPr>
                      </w:p>
                      <w:p w14:paraId="3950A8DF" w14:textId="77777777" w:rsidR="003E3EFB" w:rsidRPr="002F5ECF" w:rsidRDefault="003E3EFB" w:rsidP="003E3EFB">
                        <w:pPr>
                          <w:tabs>
                            <w:tab w:val="left" w:pos="1134"/>
                            <w:tab w:val="left" w:pos="4680"/>
                            <w:tab w:val="left" w:pos="7020"/>
                          </w:tabs>
                          <w:suppressAutoHyphens/>
                          <w:spacing w:line="276" w:lineRule="auto"/>
                          <w:ind w:left="-4608"/>
                          <w:jc w:val="both"/>
                        </w:pPr>
                      </w:p>
                      <w:p w14:paraId="666B57CA" w14:textId="77777777" w:rsidR="003E3EFB" w:rsidRPr="002F5ECF" w:rsidRDefault="003E3EFB" w:rsidP="003E3EFB">
                        <w:pPr>
                          <w:tabs>
                            <w:tab w:val="left" w:pos="1134"/>
                            <w:tab w:val="left" w:pos="4680"/>
                            <w:tab w:val="left" w:pos="7020"/>
                          </w:tabs>
                          <w:suppressAutoHyphens/>
                          <w:spacing w:line="276" w:lineRule="auto"/>
                          <w:ind w:left="-4608"/>
                          <w:jc w:val="both"/>
                        </w:pPr>
                      </w:p>
                      <w:p w14:paraId="3F13C5FC" w14:textId="77777777" w:rsidR="003E3EFB" w:rsidRPr="002F5ECF" w:rsidRDefault="003E3EFB" w:rsidP="003E3EFB">
                        <w:pPr>
                          <w:tabs>
                            <w:tab w:val="left" w:pos="1134"/>
                            <w:tab w:val="left" w:pos="4680"/>
                            <w:tab w:val="left" w:pos="7020"/>
                          </w:tabs>
                          <w:suppressAutoHyphens/>
                          <w:spacing w:line="276" w:lineRule="auto"/>
                          <w:ind w:left="-4608"/>
                          <w:jc w:val="both"/>
                        </w:pPr>
                      </w:p>
                      <w:p w14:paraId="749F3A12" w14:textId="77777777" w:rsidR="003E3EFB" w:rsidRPr="002F5ECF" w:rsidRDefault="003E3EFB" w:rsidP="003E3EFB">
                        <w:pPr>
                          <w:tabs>
                            <w:tab w:val="left" w:pos="1134"/>
                            <w:tab w:val="left" w:pos="4680"/>
                            <w:tab w:val="left" w:pos="7020"/>
                          </w:tabs>
                          <w:suppressAutoHyphens/>
                          <w:spacing w:line="276" w:lineRule="auto"/>
                          <w:ind w:left="-4608"/>
                          <w:jc w:val="both"/>
                        </w:pPr>
                      </w:p>
                      <w:p w14:paraId="1B83C977" w14:textId="77777777" w:rsidR="003E3EFB" w:rsidRPr="002F5ECF" w:rsidRDefault="003E3EFB" w:rsidP="003E3EFB">
                        <w:pPr>
                          <w:tabs>
                            <w:tab w:val="left" w:pos="1134"/>
                            <w:tab w:val="left" w:pos="4680"/>
                            <w:tab w:val="left" w:pos="7020"/>
                          </w:tabs>
                          <w:suppressAutoHyphens/>
                          <w:spacing w:line="276" w:lineRule="auto"/>
                          <w:ind w:left="-4608"/>
                          <w:jc w:val="both"/>
                        </w:pPr>
                      </w:p>
                      <w:p w14:paraId="29D496B3" w14:textId="77777777" w:rsidR="003E3EFB" w:rsidRPr="002F5ECF" w:rsidRDefault="003E3EFB" w:rsidP="003E3EFB">
                        <w:pPr>
                          <w:tabs>
                            <w:tab w:val="left" w:pos="1134"/>
                            <w:tab w:val="left" w:pos="4680"/>
                            <w:tab w:val="left" w:pos="7020"/>
                          </w:tabs>
                          <w:suppressAutoHyphens/>
                          <w:spacing w:line="276" w:lineRule="auto"/>
                          <w:ind w:left="-4608"/>
                          <w:jc w:val="both"/>
                        </w:pPr>
                      </w:p>
                      <w:p w14:paraId="5BA61AE8" w14:textId="77777777" w:rsidR="003E3EFB" w:rsidRPr="002F5ECF" w:rsidRDefault="003E3EFB" w:rsidP="003E3EFB">
                        <w:pPr>
                          <w:tabs>
                            <w:tab w:val="left" w:pos="1134"/>
                            <w:tab w:val="left" w:pos="4680"/>
                            <w:tab w:val="left" w:pos="7020"/>
                          </w:tabs>
                          <w:suppressAutoHyphens/>
                          <w:spacing w:line="276" w:lineRule="auto"/>
                          <w:ind w:left="-4608"/>
                          <w:jc w:val="both"/>
                        </w:pPr>
                      </w:p>
                    </w:tc>
                  </w:tr>
                </w:tbl>
                <w:p w14:paraId="09FE0079"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017B019C" w14:textId="77777777" w:rsidTr="00BB6E6E">
                    <w:trPr>
                      <w:trHeight w:val="357"/>
                      <w:jc w:val="center"/>
                    </w:trPr>
                    <w:tc>
                      <w:tcPr>
                        <w:tcW w:w="5188" w:type="dxa"/>
                        <w:vAlign w:val="center"/>
                      </w:tcPr>
                      <w:p w14:paraId="7064C6BF"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65296E58" w14:textId="77777777" w:rsidR="003E3EFB" w:rsidRPr="002F5ECF" w:rsidRDefault="003E3EFB" w:rsidP="003E3EFB">
                        <w:pPr>
                          <w:spacing w:line="276" w:lineRule="auto"/>
                          <w:jc w:val="center"/>
                          <w:rPr>
                            <w:b/>
                          </w:rPr>
                        </w:pPr>
                        <w:r w:rsidRPr="002F5ECF">
                          <w:rPr>
                            <w:b/>
                          </w:rPr>
                          <w:t>Beneficiarul</w:t>
                        </w:r>
                      </w:p>
                    </w:tc>
                  </w:tr>
                  <w:tr w:rsidR="003E3EFB" w:rsidRPr="002F5ECF" w14:paraId="7C10F7FE" w14:textId="77777777" w:rsidTr="00BB6E6E">
                    <w:trPr>
                      <w:trHeight w:val="357"/>
                      <w:jc w:val="center"/>
                    </w:trPr>
                    <w:tc>
                      <w:tcPr>
                        <w:tcW w:w="5188" w:type="dxa"/>
                        <w:vAlign w:val="center"/>
                      </w:tcPr>
                      <w:p w14:paraId="66F976C4" w14:textId="77777777" w:rsidR="003E3EFB" w:rsidRPr="002F5ECF" w:rsidRDefault="003E3EFB" w:rsidP="003E3EFB">
                        <w:pPr>
                          <w:spacing w:line="276" w:lineRule="auto"/>
                          <w:jc w:val="both"/>
                          <w:rPr>
                            <w:b/>
                          </w:rPr>
                        </w:pPr>
                      </w:p>
                      <w:p w14:paraId="0B4E26C8" w14:textId="77777777" w:rsidR="003E3EFB" w:rsidRPr="002F5ECF" w:rsidRDefault="003E3EFB" w:rsidP="003E3EFB">
                        <w:pPr>
                          <w:spacing w:line="276" w:lineRule="auto"/>
                          <w:jc w:val="both"/>
                          <w:rPr>
                            <w:b/>
                          </w:rPr>
                        </w:pPr>
                      </w:p>
                      <w:p w14:paraId="503282F9" w14:textId="77777777" w:rsidR="003E3EFB" w:rsidRPr="002F5ECF" w:rsidRDefault="003E3EFB" w:rsidP="003E3EFB">
                        <w:pPr>
                          <w:spacing w:line="276" w:lineRule="auto"/>
                          <w:jc w:val="both"/>
                          <w:rPr>
                            <w:b/>
                          </w:rPr>
                        </w:pPr>
                      </w:p>
                    </w:tc>
                    <w:tc>
                      <w:tcPr>
                        <w:tcW w:w="4559" w:type="dxa"/>
                        <w:vAlign w:val="center"/>
                      </w:tcPr>
                      <w:p w14:paraId="3CD76CC3" w14:textId="77777777" w:rsidR="003E3EFB" w:rsidRPr="002F5ECF" w:rsidRDefault="003E3EFB" w:rsidP="003E3EFB">
                        <w:pPr>
                          <w:spacing w:line="276" w:lineRule="auto"/>
                          <w:jc w:val="both"/>
                          <w:rPr>
                            <w:b/>
                          </w:rPr>
                        </w:pPr>
                      </w:p>
                      <w:p w14:paraId="2F745AAB" w14:textId="77777777" w:rsidR="003E3EFB" w:rsidRPr="002F5ECF" w:rsidRDefault="003E3EFB" w:rsidP="003E3EFB">
                        <w:pPr>
                          <w:spacing w:line="276" w:lineRule="auto"/>
                          <w:jc w:val="both"/>
                          <w:rPr>
                            <w:b/>
                          </w:rPr>
                        </w:pPr>
                      </w:p>
                      <w:p w14:paraId="1DC72631" w14:textId="77777777" w:rsidR="003E3EFB" w:rsidRPr="002F5ECF" w:rsidRDefault="003E3EFB" w:rsidP="003E3EFB">
                        <w:pPr>
                          <w:spacing w:line="276" w:lineRule="auto"/>
                          <w:jc w:val="both"/>
                          <w:rPr>
                            <w:b/>
                          </w:rPr>
                        </w:pPr>
                        <w:r w:rsidRPr="002F5ECF">
                          <w:rPr>
                            <w:b/>
                          </w:rPr>
                          <w:t xml:space="preserve">  </w:t>
                        </w:r>
                      </w:p>
                    </w:tc>
                  </w:tr>
                </w:tbl>
                <w:p w14:paraId="3206D571" w14:textId="77777777" w:rsidR="003E3EFB" w:rsidRPr="002F5ECF" w:rsidRDefault="003E3EFB" w:rsidP="003E3EFB">
                  <w:pPr>
                    <w:tabs>
                      <w:tab w:val="left" w:pos="2295"/>
                    </w:tabs>
                    <w:spacing w:line="276" w:lineRule="auto"/>
                    <w:jc w:val="both"/>
                  </w:pPr>
                </w:p>
                <w:p w14:paraId="4B3727CB" w14:textId="77777777" w:rsidR="003E3EFB" w:rsidRPr="002F5ECF" w:rsidRDefault="003E3EFB" w:rsidP="003E3EFB">
                  <w:pPr>
                    <w:spacing w:line="276" w:lineRule="auto"/>
                    <w:jc w:val="both"/>
                    <w:rPr>
                      <w:noProof w:val="0"/>
                    </w:rPr>
                  </w:pPr>
                </w:p>
                <w:p w14:paraId="1DFE6520" w14:textId="77777777" w:rsidR="003E3EFB" w:rsidRPr="002F5ECF" w:rsidRDefault="003E3EFB" w:rsidP="003E3EFB">
                  <w:pPr>
                    <w:spacing w:line="276" w:lineRule="auto"/>
                    <w:ind w:firstLine="567"/>
                    <w:jc w:val="both"/>
                    <w:rPr>
                      <w:noProof w:val="0"/>
                    </w:rPr>
                  </w:pPr>
                </w:p>
                <w:p w14:paraId="437A2FF3" w14:textId="77777777" w:rsidR="003E3EFB" w:rsidRPr="002F5ECF" w:rsidRDefault="003E3EFB" w:rsidP="003E3EFB">
                  <w:pPr>
                    <w:spacing w:line="276" w:lineRule="auto"/>
                    <w:ind w:firstLine="567"/>
                    <w:jc w:val="both"/>
                    <w:rPr>
                      <w:noProof w:val="0"/>
                    </w:rPr>
                  </w:pPr>
                </w:p>
                <w:p w14:paraId="418E6760" w14:textId="3EAEA760" w:rsidR="003E3EFB" w:rsidRDefault="003E3EFB" w:rsidP="003E3EFB">
                  <w:pPr>
                    <w:spacing w:line="276" w:lineRule="auto"/>
                    <w:ind w:firstLine="567"/>
                    <w:jc w:val="both"/>
                    <w:rPr>
                      <w:noProof w:val="0"/>
                    </w:rPr>
                  </w:pPr>
                </w:p>
                <w:p w14:paraId="4D57D6DB" w14:textId="3DDA6640" w:rsidR="003E3EFB" w:rsidRDefault="003E3EFB" w:rsidP="003E3EFB">
                  <w:pPr>
                    <w:spacing w:line="276" w:lineRule="auto"/>
                    <w:ind w:firstLine="567"/>
                    <w:jc w:val="both"/>
                    <w:rPr>
                      <w:noProof w:val="0"/>
                    </w:rPr>
                  </w:pPr>
                </w:p>
                <w:p w14:paraId="7E918528" w14:textId="70812EE1" w:rsidR="003E3EFB" w:rsidRDefault="003E3EFB" w:rsidP="003E3EFB">
                  <w:pPr>
                    <w:spacing w:line="276" w:lineRule="auto"/>
                    <w:ind w:firstLine="567"/>
                    <w:jc w:val="both"/>
                    <w:rPr>
                      <w:noProof w:val="0"/>
                    </w:rPr>
                  </w:pPr>
                </w:p>
                <w:p w14:paraId="26F067F3" w14:textId="77777777" w:rsidR="00081FEB" w:rsidRPr="002F5ECF" w:rsidRDefault="00081FEB" w:rsidP="003E3EFB">
                  <w:pPr>
                    <w:spacing w:line="276" w:lineRule="auto"/>
                    <w:ind w:firstLine="567"/>
                    <w:jc w:val="both"/>
                    <w:rPr>
                      <w:noProof w:val="0"/>
                    </w:rPr>
                  </w:pPr>
                </w:p>
                <w:p w14:paraId="0F20AF83" w14:textId="77777777" w:rsidR="003E3EFB" w:rsidRPr="002F5ECF" w:rsidRDefault="003E3EFB" w:rsidP="003E3EFB">
                  <w:pPr>
                    <w:spacing w:line="276" w:lineRule="auto"/>
                    <w:ind w:firstLine="567"/>
                    <w:jc w:val="both"/>
                    <w:rPr>
                      <w:noProof w:val="0"/>
                    </w:rPr>
                  </w:pPr>
                </w:p>
                <w:p w14:paraId="73F9DBB3" w14:textId="77777777" w:rsidR="003E3EFB" w:rsidRPr="002F5ECF" w:rsidRDefault="003E3EFB" w:rsidP="003E3EFB">
                  <w:pPr>
                    <w:spacing w:line="276" w:lineRule="auto"/>
                    <w:jc w:val="right"/>
                    <w:rPr>
                      <w:noProof w:val="0"/>
                    </w:rPr>
                  </w:pPr>
                  <w:r w:rsidRPr="002F5ECF">
                    <w:rPr>
                      <w:noProof w:val="0"/>
                    </w:rPr>
                    <w:t>Anexa nr. 2</w:t>
                  </w:r>
                </w:p>
                <w:p w14:paraId="536E5B2F" w14:textId="77777777" w:rsidR="003E3EFB" w:rsidRPr="002F5ECF" w:rsidRDefault="003E3EFB" w:rsidP="003E3EFB">
                  <w:pPr>
                    <w:spacing w:line="276" w:lineRule="auto"/>
                    <w:jc w:val="right"/>
                    <w:rPr>
                      <w:noProof w:val="0"/>
                    </w:rPr>
                  </w:pPr>
                  <w:r w:rsidRPr="002F5ECF">
                    <w:rPr>
                      <w:noProof w:val="0"/>
                    </w:rPr>
                    <w:t>la contractul nr.__________</w:t>
                  </w:r>
                </w:p>
                <w:p w14:paraId="4BAD0F56" w14:textId="77777777" w:rsidR="003E3EFB" w:rsidRPr="002F5ECF" w:rsidRDefault="003E3EFB" w:rsidP="003E3EFB">
                  <w:pPr>
                    <w:spacing w:line="276" w:lineRule="auto"/>
                    <w:jc w:val="right"/>
                    <w:rPr>
                      <w:noProof w:val="0"/>
                    </w:rPr>
                  </w:pPr>
                  <w:r w:rsidRPr="002F5ECF">
                    <w:rPr>
                      <w:noProof w:val="0"/>
                    </w:rPr>
                    <w:t>din “____” ________ 20___</w:t>
                  </w:r>
                </w:p>
                <w:p w14:paraId="49323A59" w14:textId="77777777" w:rsidR="003E3EFB" w:rsidRPr="002F5ECF" w:rsidRDefault="003E3EFB" w:rsidP="003E3EFB">
                  <w:pPr>
                    <w:keepNext/>
                    <w:keepLines/>
                    <w:spacing w:before="200" w:line="276" w:lineRule="auto"/>
                    <w:ind w:firstLine="567"/>
                    <w:jc w:val="both"/>
                    <w:outlineLvl w:val="2"/>
                    <w:rPr>
                      <w:noProof w:val="0"/>
                    </w:rPr>
                  </w:pPr>
                </w:p>
                <w:p w14:paraId="26F53596" w14:textId="77777777" w:rsidR="003E3EFB" w:rsidRPr="002F5ECF" w:rsidRDefault="003E3EFB" w:rsidP="003E3EFB">
                  <w:pPr>
                    <w:spacing w:line="276" w:lineRule="auto"/>
                    <w:ind w:firstLine="567"/>
                    <w:jc w:val="center"/>
                    <w:rPr>
                      <w:noProof w:val="0"/>
                    </w:rPr>
                  </w:pPr>
                  <w:r w:rsidRPr="002F5ECF">
                    <w:rPr>
                      <w:noProof w:val="0"/>
                    </w:rPr>
                    <w:t>SPECIFICAŢII DE PREŢ</w:t>
                  </w:r>
                  <w:r w:rsidRPr="002F5ECF">
                    <w:t xml:space="preserve"> - </w:t>
                  </w:r>
                  <w:r w:rsidRPr="002F5ECF">
                    <w:rPr>
                      <w:noProof w:val="0"/>
                    </w:rPr>
                    <w:t>conform datelor din anexa nr. 23</w:t>
                  </w:r>
                </w:p>
                <w:p w14:paraId="3E21B2A1" w14:textId="77777777" w:rsidR="003E3EFB" w:rsidRPr="002F5ECF" w:rsidRDefault="003E3EFB" w:rsidP="003E3EFB"/>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E3EFB" w:rsidRPr="002F5ECF" w14:paraId="102C1851" w14:textId="77777777" w:rsidTr="008C54E1">
                    <w:tc>
                      <w:tcPr>
                        <w:tcW w:w="9510" w:type="dxa"/>
                        <w:gridSpan w:val="2"/>
                        <w:tcBorders>
                          <w:top w:val="single" w:sz="6" w:space="0" w:color="000000"/>
                          <w:left w:val="nil"/>
                          <w:bottom w:val="nil"/>
                          <w:right w:val="nil"/>
                        </w:tcBorders>
                        <w:tcMar>
                          <w:top w:w="24" w:type="dxa"/>
                          <w:left w:w="48" w:type="dxa"/>
                          <w:bottom w:w="24" w:type="dxa"/>
                          <w:right w:w="48" w:type="dxa"/>
                        </w:tcMar>
                      </w:tcPr>
                      <w:p w14:paraId="4826B64A" w14:textId="77777777" w:rsidR="003E3EFB" w:rsidRPr="002F5ECF" w:rsidRDefault="003E3EFB" w:rsidP="003E3EFB">
                        <w:pPr>
                          <w:jc w:val="center"/>
                          <w:rPr>
                            <w:noProof w:val="0"/>
                          </w:rPr>
                        </w:pPr>
                      </w:p>
                    </w:tc>
                  </w:tr>
                  <w:tr w:rsidR="003E3EFB" w:rsidRPr="002F5ECF" w14:paraId="072D272C" w14:textId="77777777" w:rsidTr="008C54E1">
                    <w:tc>
                      <w:tcPr>
                        <w:tcW w:w="5521" w:type="dxa"/>
                        <w:tcBorders>
                          <w:top w:val="nil"/>
                          <w:left w:val="nil"/>
                          <w:bottom w:val="nil"/>
                          <w:right w:val="nil"/>
                        </w:tcBorders>
                        <w:tcMar>
                          <w:top w:w="24" w:type="dxa"/>
                          <w:left w:w="48" w:type="dxa"/>
                          <w:bottom w:w="24" w:type="dxa"/>
                          <w:right w:w="48" w:type="dxa"/>
                        </w:tcMar>
                      </w:tcPr>
                      <w:p w14:paraId="06AD9054" w14:textId="77777777" w:rsidR="003E3EFB" w:rsidRPr="002F5ECF" w:rsidRDefault="003E3EFB" w:rsidP="003E3EFB">
                        <w:pPr>
                          <w:ind w:firstLine="567"/>
                          <w:jc w:val="both"/>
                          <w:rPr>
                            <w:noProof w:val="0"/>
                          </w:rPr>
                        </w:pPr>
                      </w:p>
                    </w:tc>
                    <w:tc>
                      <w:tcPr>
                        <w:tcW w:w="3989" w:type="dxa"/>
                        <w:tcBorders>
                          <w:top w:val="nil"/>
                          <w:left w:val="nil"/>
                          <w:bottom w:val="nil"/>
                          <w:right w:val="nil"/>
                        </w:tcBorders>
                        <w:tcMar>
                          <w:top w:w="24" w:type="dxa"/>
                          <w:left w:w="48" w:type="dxa"/>
                          <w:bottom w:w="24" w:type="dxa"/>
                          <w:right w:w="48" w:type="dxa"/>
                        </w:tcMar>
                      </w:tcPr>
                      <w:p w14:paraId="4B86A322" w14:textId="77777777" w:rsidR="003E3EFB" w:rsidRPr="002F5ECF" w:rsidRDefault="003E3EFB" w:rsidP="003E3EFB">
                        <w:pPr>
                          <w:ind w:firstLine="567"/>
                          <w:jc w:val="both"/>
                          <w:rPr>
                            <w:noProof w:val="0"/>
                          </w:rPr>
                        </w:pPr>
                      </w:p>
                    </w:tc>
                  </w:tr>
                </w:tbl>
                <w:p w14:paraId="6A4471F6" w14:textId="77777777" w:rsidR="003E3EFB" w:rsidRPr="002F5ECF" w:rsidRDefault="003E3EFB" w:rsidP="003E3EFB">
                  <w:pPr>
                    <w:keepNext/>
                    <w:keepLines/>
                    <w:spacing w:before="200" w:line="276" w:lineRule="auto"/>
                    <w:ind w:firstLine="567"/>
                    <w:jc w:val="both"/>
                    <w:outlineLvl w:val="2"/>
                    <w:rPr>
                      <w:noProof w:val="0"/>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E78B1FD" w14:textId="77777777" w:rsidTr="00BB6E6E">
                    <w:trPr>
                      <w:trHeight w:val="713"/>
                      <w:jc w:val="center"/>
                    </w:trPr>
                    <w:tc>
                      <w:tcPr>
                        <w:tcW w:w="5163" w:type="dxa"/>
                        <w:tcBorders>
                          <w:top w:val="nil"/>
                          <w:left w:val="nil"/>
                          <w:bottom w:val="nil"/>
                          <w:right w:val="nil"/>
                        </w:tcBorders>
                        <w:vAlign w:val="center"/>
                      </w:tcPr>
                      <w:p w14:paraId="5ED4E64C"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2893DC1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B6EEFB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9F004E4"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7F899D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673370A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3B758771" w14:textId="77777777" w:rsidR="003E3EFB" w:rsidRPr="002F5ECF" w:rsidRDefault="003E3EFB" w:rsidP="003E3EFB">
                        <w:pPr>
                          <w:tabs>
                            <w:tab w:val="left" w:pos="1134"/>
                            <w:tab w:val="left" w:pos="4680"/>
                            <w:tab w:val="left" w:pos="7020"/>
                          </w:tabs>
                          <w:suppressAutoHyphens/>
                          <w:spacing w:line="276" w:lineRule="auto"/>
                          <w:ind w:firstLine="567"/>
                          <w:jc w:val="both"/>
                        </w:pPr>
                      </w:p>
                      <w:p w14:paraId="26D9CC8C"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C88F02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C72B59A" w14:textId="77777777" w:rsidR="003E3EFB" w:rsidRPr="002F5ECF" w:rsidRDefault="003E3EFB" w:rsidP="003E3EFB">
                        <w:pPr>
                          <w:tabs>
                            <w:tab w:val="left" w:pos="1134"/>
                            <w:tab w:val="left" w:pos="4680"/>
                            <w:tab w:val="left" w:pos="7020"/>
                          </w:tabs>
                          <w:suppressAutoHyphens/>
                          <w:spacing w:line="276" w:lineRule="auto"/>
                          <w:ind w:firstLine="567"/>
                          <w:jc w:val="both"/>
                        </w:pPr>
                      </w:p>
                      <w:p w14:paraId="57ADCB2E"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15895D4"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7A3E023D" w14:textId="77777777" w:rsidR="003E3EFB" w:rsidRPr="002F5ECF" w:rsidRDefault="003E3EFB" w:rsidP="003E3EFB">
                  <w:pPr>
                    <w:spacing w:line="276" w:lineRule="auto"/>
                    <w:rPr>
                      <w:noProof w:val="0"/>
                    </w:rPr>
                  </w:pPr>
                </w:p>
                <w:p w14:paraId="37E8C4D0" w14:textId="77777777" w:rsidR="003E3EFB" w:rsidRPr="002F5ECF" w:rsidRDefault="003E3EFB" w:rsidP="003E3EFB">
                  <w:pPr>
                    <w:spacing w:line="276" w:lineRule="auto"/>
                    <w:jc w:val="right"/>
                    <w:rPr>
                      <w:noProof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4568"/>
                  </w:tblGrid>
                  <w:tr w:rsidR="003E3EFB" w:rsidRPr="002F5ECF" w14:paraId="73CF7E7D" w14:textId="77777777" w:rsidTr="00BB6E6E">
                    <w:trPr>
                      <w:trHeight w:val="1759"/>
                    </w:trPr>
                    <w:tc>
                      <w:tcPr>
                        <w:tcW w:w="5179" w:type="dxa"/>
                        <w:tcBorders>
                          <w:top w:val="nil"/>
                          <w:left w:val="nil"/>
                          <w:bottom w:val="nil"/>
                          <w:right w:val="nil"/>
                        </w:tcBorders>
                      </w:tcPr>
                      <w:p w14:paraId="322D8D28" w14:textId="77777777" w:rsidR="003E3EFB" w:rsidRPr="002F5ECF" w:rsidRDefault="003E3EFB" w:rsidP="00622A79">
                        <w:pPr>
                          <w:spacing w:after="160" w:line="259" w:lineRule="auto"/>
                        </w:pPr>
                      </w:p>
                    </w:tc>
                    <w:tc>
                      <w:tcPr>
                        <w:tcW w:w="4568" w:type="dxa"/>
                        <w:tcBorders>
                          <w:top w:val="nil"/>
                          <w:left w:val="nil"/>
                          <w:bottom w:val="nil"/>
                          <w:right w:val="nil"/>
                        </w:tcBorders>
                      </w:tcPr>
                      <w:p w14:paraId="188CFCEB" w14:textId="77777777" w:rsidR="003E3EFB" w:rsidRPr="002F5ECF" w:rsidRDefault="003E3EFB" w:rsidP="003E3EFB">
                        <w:pPr>
                          <w:spacing w:line="276" w:lineRule="auto"/>
                          <w:jc w:val="right"/>
                        </w:pPr>
                      </w:p>
                    </w:tc>
                  </w:tr>
                </w:tbl>
                <w:p w14:paraId="7A34674F" w14:textId="77777777" w:rsidR="003E3EFB" w:rsidRPr="002F5ECF" w:rsidRDefault="003E3EFB" w:rsidP="003E3EFB">
                  <w:pPr>
                    <w:spacing w:line="276" w:lineRule="auto"/>
                    <w:jc w:val="both"/>
                  </w:pPr>
                </w:p>
                <w:p w14:paraId="476C431A" w14:textId="77777777" w:rsidR="003E3EFB" w:rsidRPr="002F5ECF" w:rsidRDefault="003E3EFB" w:rsidP="003E3EFB">
                  <w:pPr>
                    <w:spacing w:line="276" w:lineRule="auto"/>
                    <w:jc w:val="both"/>
                  </w:pPr>
                </w:p>
                <w:p w14:paraId="1F570A99" w14:textId="77777777" w:rsidR="003E3EFB" w:rsidRPr="002F5ECF" w:rsidRDefault="003E3EFB" w:rsidP="003E3EFB">
                  <w:pPr>
                    <w:spacing w:line="276" w:lineRule="auto"/>
                    <w:jc w:val="both"/>
                  </w:pPr>
                </w:p>
              </w:tc>
            </w:tr>
            <w:tr w:rsidR="003E3EFB" w:rsidRPr="000C27F0" w14:paraId="43F3D365" w14:textId="77777777" w:rsidTr="00BB6E6E">
              <w:trPr>
                <w:trHeight w:val="697"/>
              </w:trPr>
              <w:tc>
                <w:tcPr>
                  <w:tcW w:w="10173" w:type="dxa"/>
                  <w:vAlign w:val="center"/>
                </w:tcPr>
                <w:p w14:paraId="17376A40" w14:textId="41E928FC" w:rsidR="003E3EFB" w:rsidRPr="002F5ECF" w:rsidRDefault="003E3EFB" w:rsidP="003E3EFB">
                  <w:pPr>
                    <w:spacing w:line="276" w:lineRule="auto"/>
                    <w:jc w:val="both"/>
                  </w:pPr>
                </w:p>
              </w:tc>
            </w:tr>
            <w:bookmarkEnd w:id="116"/>
          </w:tbl>
          <w:p w14:paraId="5401AC58" w14:textId="312BA07C" w:rsidR="000B6CE5" w:rsidRDefault="000B6CE5" w:rsidP="00622A79"/>
          <w:p w14:paraId="62A8E1A3" w14:textId="77777777" w:rsidR="00C005CD" w:rsidRPr="00E91463" w:rsidRDefault="00C005CD" w:rsidP="00196AB4">
            <w:pPr>
              <w:jc w:val="both"/>
            </w:pPr>
          </w:p>
        </w:tc>
      </w:tr>
    </w:tbl>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1780" w14:textId="77777777" w:rsidR="005B07FA" w:rsidRDefault="005B07FA" w:rsidP="00A20ACF">
      <w:r>
        <w:separator/>
      </w:r>
    </w:p>
  </w:endnote>
  <w:endnote w:type="continuationSeparator" w:id="0">
    <w:p w14:paraId="0C46C802" w14:textId="77777777" w:rsidR="005B07FA" w:rsidRDefault="005B07F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7A6854D9" w:rsidR="00BB6E6E" w:rsidRDefault="00BB6E6E">
        <w:pPr>
          <w:pStyle w:val="a4"/>
          <w:jc w:val="right"/>
        </w:pPr>
        <w:r>
          <w:fldChar w:fldCharType="begin"/>
        </w:r>
        <w:r>
          <w:instrText xml:space="preserve"> PAGE   \* MERGEFORMAT </w:instrText>
        </w:r>
        <w:r>
          <w:fldChar w:fldCharType="separate"/>
        </w:r>
        <w:r w:rsidR="00F35FB8">
          <w:t>49</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83C3" w14:textId="77777777" w:rsidR="005B07FA" w:rsidRDefault="005B07FA" w:rsidP="00A20ACF">
      <w:r>
        <w:separator/>
      </w:r>
    </w:p>
  </w:footnote>
  <w:footnote w:type="continuationSeparator" w:id="0">
    <w:p w14:paraId="0EB9E12A" w14:textId="77777777" w:rsidR="005B07FA" w:rsidRDefault="005B07FA"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7E"/>
    <w:multiLevelType w:val="multilevel"/>
    <w:tmpl w:val="A588E8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C5A55"/>
    <w:multiLevelType w:val="hybridMultilevel"/>
    <w:tmpl w:val="F23210FA"/>
    <w:lvl w:ilvl="0" w:tplc="9E687730">
      <w:start w:val="10"/>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08F7F97"/>
    <w:multiLevelType w:val="multilevel"/>
    <w:tmpl w:val="2F482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8"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8BB6E6A"/>
    <w:multiLevelType w:val="multilevel"/>
    <w:tmpl w:val="EDBE1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6"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72974537">
    <w:abstractNumId w:val="36"/>
  </w:num>
  <w:num w:numId="2" w16cid:durableId="860775076">
    <w:abstractNumId w:val="41"/>
  </w:num>
  <w:num w:numId="3" w16cid:durableId="1310792871">
    <w:abstractNumId w:val="10"/>
  </w:num>
  <w:num w:numId="4" w16cid:durableId="1989286978">
    <w:abstractNumId w:val="14"/>
  </w:num>
  <w:num w:numId="5" w16cid:durableId="268395293">
    <w:abstractNumId w:val="11"/>
  </w:num>
  <w:num w:numId="6" w16cid:durableId="1000349924">
    <w:abstractNumId w:val="38"/>
  </w:num>
  <w:num w:numId="7" w16cid:durableId="1845048802">
    <w:abstractNumId w:val="5"/>
  </w:num>
  <w:num w:numId="8" w16cid:durableId="1093236872">
    <w:abstractNumId w:val="40"/>
  </w:num>
  <w:num w:numId="9" w16cid:durableId="1851328907">
    <w:abstractNumId w:val="34"/>
  </w:num>
  <w:num w:numId="10" w16cid:durableId="991327156">
    <w:abstractNumId w:val="7"/>
  </w:num>
  <w:num w:numId="11" w16cid:durableId="1695837284">
    <w:abstractNumId w:val="16"/>
  </w:num>
  <w:num w:numId="12" w16cid:durableId="888956398">
    <w:abstractNumId w:val="25"/>
  </w:num>
  <w:num w:numId="13" w16cid:durableId="995375428">
    <w:abstractNumId w:val="20"/>
  </w:num>
  <w:num w:numId="14" w16cid:durableId="983317098">
    <w:abstractNumId w:val="39"/>
  </w:num>
  <w:num w:numId="15" w16cid:durableId="542642376">
    <w:abstractNumId w:val="8"/>
  </w:num>
  <w:num w:numId="16" w16cid:durableId="114521999">
    <w:abstractNumId w:val="4"/>
  </w:num>
  <w:num w:numId="17" w16cid:durableId="779423156">
    <w:abstractNumId w:val="19"/>
  </w:num>
  <w:num w:numId="18" w16cid:durableId="1173951404">
    <w:abstractNumId w:val="3"/>
  </w:num>
  <w:num w:numId="19" w16cid:durableId="806362160">
    <w:abstractNumId w:val="28"/>
  </w:num>
  <w:num w:numId="20" w16cid:durableId="1652783435">
    <w:abstractNumId w:val="17"/>
  </w:num>
  <w:num w:numId="21" w16cid:durableId="1086153269">
    <w:abstractNumId w:val="35"/>
  </w:num>
  <w:num w:numId="22" w16cid:durableId="1052120893">
    <w:abstractNumId w:val="31"/>
  </w:num>
  <w:num w:numId="23" w16cid:durableId="1667585399">
    <w:abstractNumId w:val="33"/>
  </w:num>
  <w:num w:numId="24" w16cid:durableId="2128742653">
    <w:abstractNumId w:val="1"/>
  </w:num>
  <w:num w:numId="25" w16cid:durableId="1822386772">
    <w:abstractNumId w:val="22"/>
  </w:num>
  <w:num w:numId="26" w16cid:durableId="1914970865">
    <w:abstractNumId w:val="41"/>
  </w:num>
  <w:num w:numId="27" w16cid:durableId="326829731">
    <w:abstractNumId w:val="41"/>
  </w:num>
  <w:num w:numId="28" w16cid:durableId="1539397535">
    <w:abstractNumId w:val="41"/>
  </w:num>
  <w:num w:numId="29" w16cid:durableId="26569026">
    <w:abstractNumId w:val="32"/>
  </w:num>
  <w:num w:numId="30" w16cid:durableId="923956398">
    <w:abstractNumId w:val="41"/>
  </w:num>
  <w:num w:numId="31" w16cid:durableId="178547019">
    <w:abstractNumId w:val="41"/>
  </w:num>
  <w:num w:numId="32" w16cid:durableId="1998458526">
    <w:abstractNumId w:val="36"/>
    <w:lvlOverride w:ilvl="0">
      <w:startOverride w:val="1"/>
    </w:lvlOverride>
  </w:num>
  <w:num w:numId="33" w16cid:durableId="2091197971">
    <w:abstractNumId w:val="24"/>
  </w:num>
  <w:num w:numId="34" w16cid:durableId="1400982052">
    <w:abstractNumId w:val="41"/>
  </w:num>
  <w:num w:numId="35" w16cid:durableId="732048887">
    <w:abstractNumId w:val="41"/>
  </w:num>
  <w:num w:numId="36" w16cid:durableId="127744099">
    <w:abstractNumId w:val="41"/>
  </w:num>
  <w:num w:numId="37" w16cid:durableId="946742255">
    <w:abstractNumId w:val="41"/>
  </w:num>
  <w:num w:numId="38" w16cid:durableId="233901392">
    <w:abstractNumId w:val="37"/>
  </w:num>
  <w:num w:numId="39" w16cid:durableId="1069770308">
    <w:abstractNumId w:val="30"/>
  </w:num>
  <w:num w:numId="40" w16cid:durableId="905609076">
    <w:abstractNumId w:val="36"/>
    <w:lvlOverride w:ilvl="0">
      <w:startOverride w:val="2"/>
    </w:lvlOverride>
  </w:num>
  <w:num w:numId="41" w16cid:durableId="680935801">
    <w:abstractNumId w:val="41"/>
    <w:lvlOverride w:ilvl="0">
      <w:startOverride w:val="7"/>
    </w:lvlOverride>
  </w:num>
  <w:num w:numId="42" w16cid:durableId="1330251483">
    <w:abstractNumId w:val="41"/>
  </w:num>
  <w:num w:numId="43" w16cid:durableId="1202668436">
    <w:abstractNumId w:val="41"/>
  </w:num>
  <w:num w:numId="44" w16cid:durableId="591547729">
    <w:abstractNumId w:val="41"/>
  </w:num>
  <w:num w:numId="45" w16cid:durableId="776949204">
    <w:abstractNumId w:val="18"/>
  </w:num>
  <w:num w:numId="46" w16cid:durableId="1999962461">
    <w:abstractNumId w:val="15"/>
  </w:num>
  <w:num w:numId="47" w16cid:durableId="621805713">
    <w:abstractNumId w:val="21"/>
  </w:num>
  <w:num w:numId="48" w16cid:durableId="1885170276">
    <w:abstractNumId w:val="12"/>
  </w:num>
  <w:num w:numId="49" w16cid:durableId="607857702">
    <w:abstractNumId w:val="9"/>
  </w:num>
  <w:num w:numId="50" w16cid:durableId="1607999682">
    <w:abstractNumId w:val="23"/>
  </w:num>
  <w:num w:numId="51" w16cid:durableId="977297564">
    <w:abstractNumId w:val="41"/>
  </w:num>
  <w:num w:numId="52" w16cid:durableId="1503617020">
    <w:abstractNumId w:val="27"/>
  </w:num>
  <w:num w:numId="53" w16cid:durableId="1254896935">
    <w:abstractNumId w:val="13"/>
  </w:num>
  <w:num w:numId="54" w16cid:durableId="208536259">
    <w:abstractNumId w:val="41"/>
  </w:num>
  <w:num w:numId="55" w16cid:durableId="1952736922">
    <w:abstractNumId w:val="41"/>
  </w:num>
  <w:num w:numId="56" w16cid:durableId="807630312">
    <w:abstractNumId w:val="41"/>
  </w:num>
  <w:num w:numId="57" w16cid:durableId="1928227812">
    <w:abstractNumId w:val="2"/>
  </w:num>
  <w:num w:numId="58" w16cid:durableId="897208927">
    <w:abstractNumId w:val="26"/>
  </w:num>
  <w:num w:numId="59" w16cid:durableId="1559632495">
    <w:abstractNumId w:val="29"/>
  </w:num>
  <w:num w:numId="60" w16cid:durableId="278881084">
    <w:abstractNumId w:val="6"/>
  </w:num>
  <w:num w:numId="61" w16cid:durableId="149730427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36DE"/>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974E5"/>
    <w:rsid w:val="001A1797"/>
    <w:rsid w:val="001A192A"/>
    <w:rsid w:val="001A19FD"/>
    <w:rsid w:val="001A1A16"/>
    <w:rsid w:val="001A2344"/>
    <w:rsid w:val="001A23FB"/>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7416"/>
    <w:rsid w:val="002076FA"/>
    <w:rsid w:val="00207FF4"/>
    <w:rsid w:val="00212F8E"/>
    <w:rsid w:val="00215125"/>
    <w:rsid w:val="00216025"/>
    <w:rsid w:val="002203CE"/>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08BA"/>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97808"/>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660E"/>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7FA"/>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7E7"/>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352"/>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6D00"/>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197C"/>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228B"/>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C9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577D3"/>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3833"/>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0CD"/>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B6B10"/>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177B9"/>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0B09"/>
    <w:rsid w:val="00D61AFF"/>
    <w:rsid w:val="00D63592"/>
    <w:rsid w:val="00D63725"/>
    <w:rsid w:val="00D63D18"/>
    <w:rsid w:val="00D66812"/>
    <w:rsid w:val="00D67335"/>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6BA"/>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5B4"/>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23D"/>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4E8A"/>
    <w:rsid w:val="00F26D37"/>
    <w:rsid w:val="00F329F2"/>
    <w:rsid w:val="00F34383"/>
    <w:rsid w:val="00F34609"/>
    <w:rsid w:val="00F35FB8"/>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BB5"/>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52A4-2FC6-49AC-8342-2E00920F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19935</Words>
  <Characters>113634</Characters>
  <Application>Microsoft Office Word</Application>
  <DocSecurity>0</DocSecurity>
  <Lines>946</Lines>
  <Paragraphs>266</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3</cp:revision>
  <cp:lastPrinted>2022-03-25T06:51:00Z</cp:lastPrinted>
  <dcterms:created xsi:type="dcterms:W3CDTF">2022-08-17T06:36:00Z</dcterms:created>
  <dcterms:modified xsi:type="dcterms:W3CDTF">2022-08-17T06:41:00Z</dcterms:modified>
</cp:coreProperties>
</file>