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A38FB" w14:textId="77777777" w:rsidR="00306118" w:rsidRPr="00566E01" w:rsidRDefault="00306118" w:rsidP="00306118">
      <w:pPr>
        <w:spacing w:line="360" w:lineRule="auto"/>
        <w:ind w:left="6096"/>
        <w:jc w:val="center"/>
        <w:rPr>
          <w:b/>
          <w:iCs/>
          <w:caps/>
          <w:sz w:val="26"/>
          <w:szCs w:val="26"/>
          <w:lang w:val="ro-RO"/>
        </w:rPr>
      </w:pPr>
      <w:r w:rsidRPr="00566E01">
        <w:rPr>
          <w:b/>
          <w:iCs/>
          <w:caps/>
          <w:sz w:val="26"/>
          <w:szCs w:val="26"/>
          <w:lang w:val="ro-RO"/>
        </w:rPr>
        <w:t>Aprobat:</w:t>
      </w:r>
    </w:p>
    <w:p w14:paraId="4918A510" w14:textId="77777777" w:rsidR="00306118" w:rsidRPr="00566E01" w:rsidRDefault="00306118" w:rsidP="00306118">
      <w:pPr>
        <w:spacing w:line="360" w:lineRule="auto"/>
        <w:ind w:left="6096"/>
        <w:rPr>
          <w:iCs/>
          <w:color w:val="000000"/>
          <w:sz w:val="26"/>
          <w:szCs w:val="26"/>
          <w:lang w:val="ro-RO"/>
        </w:rPr>
      </w:pPr>
      <w:r w:rsidRPr="00566E01">
        <w:rPr>
          <w:iCs/>
          <w:color w:val="000000"/>
          <w:sz w:val="26"/>
          <w:szCs w:val="26"/>
          <w:lang w:val="ro-RO"/>
        </w:rPr>
        <w:t>Î.S. „Administrația  de Stat  a Drumurilor”</w:t>
      </w:r>
    </w:p>
    <w:p w14:paraId="51813346" w14:textId="77777777" w:rsidR="00306118" w:rsidRPr="00566E01" w:rsidRDefault="00306118" w:rsidP="00306118">
      <w:pPr>
        <w:spacing w:line="360" w:lineRule="auto"/>
        <w:ind w:left="6096"/>
        <w:rPr>
          <w:iCs/>
          <w:color w:val="000000"/>
          <w:sz w:val="26"/>
          <w:szCs w:val="26"/>
          <w:lang w:val="ro-RO"/>
        </w:rPr>
      </w:pPr>
      <w:r w:rsidRPr="00566E01">
        <w:rPr>
          <w:color w:val="000000"/>
          <w:sz w:val="26"/>
          <w:szCs w:val="26"/>
          <w:lang w:val="ro-RO"/>
        </w:rPr>
        <w:t>Director general interimar</w:t>
      </w:r>
    </w:p>
    <w:p w14:paraId="6498E3D0" w14:textId="77777777" w:rsidR="00306118" w:rsidRPr="00566E01" w:rsidRDefault="00306118" w:rsidP="00306118">
      <w:pPr>
        <w:spacing w:line="360" w:lineRule="auto"/>
        <w:ind w:left="6096"/>
        <w:rPr>
          <w:iCs/>
          <w:color w:val="000000"/>
          <w:sz w:val="26"/>
          <w:szCs w:val="26"/>
          <w:lang w:val="ro-RO"/>
        </w:rPr>
      </w:pPr>
      <w:r w:rsidRPr="00566E01">
        <w:rPr>
          <w:iCs/>
          <w:color w:val="000000"/>
          <w:sz w:val="26"/>
          <w:szCs w:val="26"/>
          <w:lang w:val="ro-RO"/>
        </w:rPr>
        <w:t>____________________ Sergiu BEJAN</w:t>
      </w:r>
    </w:p>
    <w:p w14:paraId="5868852B" w14:textId="6DB660D9" w:rsidR="00306118" w:rsidRPr="00566E01" w:rsidRDefault="00306118" w:rsidP="00306118">
      <w:pPr>
        <w:spacing w:after="240" w:line="360" w:lineRule="auto"/>
        <w:ind w:left="6096"/>
        <w:rPr>
          <w:iCs/>
          <w:color w:val="000000"/>
          <w:sz w:val="26"/>
          <w:szCs w:val="26"/>
          <w:lang w:val="ro-RO"/>
        </w:rPr>
      </w:pPr>
      <w:r w:rsidRPr="00566E01">
        <w:rPr>
          <w:iCs/>
          <w:color w:val="000000"/>
          <w:sz w:val="26"/>
          <w:szCs w:val="26"/>
          <w:lang w:val="ro-RO"/>
        </w:rPr>
        <w:t>„______„ ___________________ 202</w:t>
      </w:r>
      <w:r w:rsidR="00A20C46" w:rsidRPr="00566E01">
        <w:rPr>
          <w:iCs/>
          <w:color w:val="000000"/>
          <w:sz w:val="26"/>
          <w:szCs w:val="26"/>
          <w:lang w:val="ro-RO"/>
        </w:rPr>
        <w:t>3</w:t>
      </w:r>
    </w:p>
    <w:p w14:paraId="3CC99DF6" w14:textId="77777777" w:rsidR="00287291" w:rsidRPr="00EA69D7" w:rsidRDefault="009C348D" w:rsidP="00306118">
      <w:pPr>
        <w:spacing w:after="240" w:line="276" w:lineRule="auto"/>
        <w:jc w:val="center"/>
        <w:rPr>
          <w:b/>
          <w:bCs/>
          <w:caps/>
          <w:sz w:val="26"/>
          <w:szCs w:val="26"/>
          <w:lang w:val="ro-RO"/>
        </w:rPr>
      </w:pPr>
      <w:r w:rsidRPr="00EA69D7">
        <w:rPr>
          <w:b/>
          <w:bCs/>
          <w:caps/>
          <w:sz w:val="26"/>
          <w:szCs w:val="26"/>
          <w:lang w:val="ro-RO"/>
        </w:rPr>
        <w:t xml:space="preserve">Tema de </w:t>
      </w:r>
      <w:r w:rsidR="007F2A7B" w:rsidRPr="00EA69D7">
        <w:rPr>
          <w:b/>
          <w:bCs/>
          <w:caps/>
          <w:sz w:val="26"/>
          <w:szCs w:val="26"/>
          <w:lang w:val="ro-RO"/>
        </w:rPr>
        <w:t>PROIECTARE</w:t>
      </w:r>
    </w:p>
    <w:tbl>
      <w:tblPr>
        <w:tblW w:w="10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562"/>
        <w:gridCol w:w="2835"/>
        <w:gridCol w:w="7465"/>
      </w:tblGrid>
      <w:tr w:rsidR="00CB67D7" w:rsidRPr="00050ED8" w14:paraId="3D31586A" w14:textId="77777777" w:rsidTr="00135FE5">
        <w:trPr>
          <w:trHeight w:val="393"/>
          <w:jc w:val="center"/>
        </w:trPr>
        <w:tc>
          <w:tcPr>
            <w:tcW w:w="562" w:type="dxa"/>
            <w:shd w:val="clear" w:color="auto" w:fill="auto"/>
            <w:vAlign w:val="center"/>
          </w:tcPr>
          <w:p w14:paraId="1DBDA9F4" w14:textId="77777777" w:rsidR="00CB67D7" w:rsidRPr="00EA69D7" w:rsidRDefault="00CB67D7" w:rsidP="002779F6">
            <w:pPr>
              <w:numPr>
                <w:ilvl w:val="0"/>
                <w:numId w:val="1"/>
              </w:numPr>
              <w:jc w:val="center"/>
              <w:rPr>
                <w:bCs/>
                <w:sz w:val="24"/>
                <w:szCs w:val="24"/>
                <w:lang w:val="ro-RO"/>
              </w:rPr>
            </w:pPr>
          </w:p>
        </w:tc>
        <w:tc>
          <w:tcPr>
            <w:tcW w:w="2835" w:type="dxa"/>
            <w:shd w:val="clear" w:color="auto" w:fill="auto"/>
            <w:vAlign w:val="center"/>
          </w:tcPr>
          <w:p w14:paraId="102DC957" w14:textId="77777777" w:rsidR="00CB67D7" w:rsidRPr="00EA69D7" w:rsidRDefault="00CB67D7" w:rsidP="002779F6">
            <w:pPr>
              <w:rPr>
                <w:sz w:val="24"/>
                <w:szCs w:val="24"/>
                <w:lang w:val="ro-RO"/>
              </w:rPr>
            </w:pPr>
            <w:r w:rsidRPr="00EA69D7">
              <w:rPr>
                <w:sz w:val="24"/>
                <w:szCs w:val="24"/>
                <w:lang w:val="ro-RO"/>
              </w:rPr>
              <w:t>Denumirea lucrării</w:t>
            </w:r>
          </w:p>
        </w:tc>
        <w:tc>
          <w:tcPr>
            <w:tcW w:w="7465" w:type="dxa"/>
            <w:shd w:val="clear" w:color="auto" w:fill="auto"/>
            <w:vAlign w:val="center"/>
          </w:tcPr>
          <w:p w14:paraId="4791BDF6" w14:textId="7569298F" w:rsidR="009D01D3" w:rsidRPr="00EA69D7" w:rsidRDefault="00417F97" w:rsidP="00EA69D7">
            <w:pPr>
              <w:jc w:val="both"/>
              <w:rPr>
                <w:sz w:val="24"/>
                <w:szCs w:val="24"/>
                <w:lang w:val="ro-RO"/>
              </w:rPr>
            </w:pPr>
            <w:r w:rsidRPr="00EA69D7">
              <w:rPr>
                <w:sz w:val="24"/>
                <w:szCs w:val="24"/>
                <w:lang w:val="ro-RO"/>
              </w:rPr>
              <w:t>Servicii de proiectare a nodu</w:t>
            </w:r>
            <w:r w:rsidR="00A7377D" w:rsidRPr="00EA69D7">
              <w:rPr>
                <w:sz w:val="24"/>
                <w:szCs w:val="24"/>
                <w:lang w:val="ro-RO"/>
              </w:rPr>
              <w:t>rilor</w:t>
            </w:r>
            <w:r w:rsidR="00A20C46" w:rsidRPr="00EA69D7">
              <w:rPr>
                <w:sz w:val="24"/>
                <w:szCs w:val="24"/>
                <w:lang w:val="ro-RO"/>
              </w:rPr>
              <w:t xml:space="preserve"> rutier</w:t>
            </w:r>
            <w:r w:rsidR="00A7377D" w:rsidRPr="00EA69D7">
              <w:rPr>
                <w:sz w:val="24"/>
                <w:szCs w:val="24"/>
                <w:lang w:val="ro-RO"/>
              </w:rPr>
              <w:t>e</w:t>
            </w:r>
            <w:r w:rsidR="00A20C46" w:rsidRPr="00EA69D7">
              <w:rPr>
                <w:sz w:val="24"/>
                <w:szCs w:val="24"/>
                <w:lang w:val="ro-RO"/>
              </w:rPr>
              <w:t xml:space="preserve"> pe drumul</w:t>
            </w:r>
            <w:r w:rsidRPr="00EA69D7">
              <w:rPr>
                <w:sz w:val="24"/>
                <w:szCs w:val="24"/>
                <w:lang w:val="ro-RO"/>
              </w:rPr>
              <w:t xml:space="preserve"> public</w:t>
            </w:r>
            <w:r w:rsidR="00A20C46" w:rsidRPr="00EA69D7">
              <w:rPr>
                <w:sz w:val="24"/>
                <w:szCs w:val="24"/>
                <w:lang w:val="ro-RO"/>
              </w:rPr>
              <w:t xml:space="preserve"> M1 Frontiera cu România</w:t>
            </w:r>
            <w:r w:rsidR="00A20C46" w:rsidRPr="00EA69D7">
              <w:rPr>
                <w:color w:val="000000"/>
                <w:sz w:val="24"/>
                <w:szCs w:val="24"/>
                <w:lang w:val="ro-RO"/>
              </w:rPr>
              <w:t>–</w:t>
            </w:r>
            <w:r w:rsidR="00A20C46" w:rsidRPr="00EA69D7">
              <w:rPr>
                <w:sz w:val="24"/>
                <w:szCs w:val="24"/>
                <w:lang w:val="ro-RO"/>
              </w:rPr>
              <w:t>Leușeni</w:t>
            </w:r>
            <w:r w:rsidR="00A20C46" w:rsidRPr="00EA69D7">
              <w:rPr>
                <w:color w:val="000000"/>
                <w:sz w:val="24"/>
                <w:szCs w:val="24"/>
                <w:lang w:val="ro-RO"/>
              </w:rPr>
              <w:t xml:space="preserve">–Chișinău–Dubăsari–frontiera cu Ucraina, km </w:t>
            </w:r>
            <w:r w:rsidR="00FD016F" w:rsidRPr="00EA69D7">
              <w:rPr>
                <w:color w:val="000000"/>
                <w:sz w:val="24"/>
                <w:szCs w:val="24"/>
                <w:lang w:val="ro-RO"/>
              </w:rPr>
              <w:t>95,278</w:t>
            </w:r>
            <w:r w:rsidR="00A7377D" w:rsidRPr="00EA69D7">
              <w:rPr>
                <w:color w:val="000000"/>
                <w:sz w:val="24"/>
                <w:szCs w:val="24"/>
                <w:lang w:val="ro-RO"/>
              </w:rPr>
              <w:t xml:space="preserve"> și km 99,626</w:t>
            </w:r>
            <w:r w:rsidR="008F1193" w:rsidRPr="00EA69D7">
              <w:rPr>
                <w:sz w:val="24"/>
                <w:szCs w:val="24"/>
                <w:lang w:val="ro-RO"/>
              </w:rPr>
              <w:t>.</w:t>
            </w:r>
          </w:p>
        </w:tc>
      </w:tr>
      <w:tr w:rsidR="00CB67D7" w:rsidRPr="00050ED8" w14:paraId="5B21AE97" w14:textId="77777777" w:rsidTr="00135FE5">
        <w:trPr>
          <w:trHeight w:val="393"/>
          <w:jc w:val="center"/>
        </w:trPr>
        <w:tc>
          <w:tcPr>
            <w:tcW w:w="562" w:type="dxa"/>
            <w:shd w:val="clear" w:color="auto" w:fill="auto"/>
            <w:vAlign w:val="center"/>
          </w:tcPr>
          <w:p w14:paraId="2919B061" w14:textId="77777777" w:rsidR="00CB67D7" w:rsidRPr="00EA69D7" w:rsidRDefault="00CB67D7" w:rsidP="002779F6">
            <w:pPr>
              <w:numPr>
                <w:ilvl w:val="0"/>
                <w:numId w:val="1"/>
              </w:numPr>
              <w:jc w:val="center"/>
              <w:rPr>
                <w:bCs/>
                <w:sz w:val="24"/>
                <w:szCs w:val="24"/>
                <w:lang w:val="ro-RO"/>
              </w:rPr>
            </w:pPr>
          </w:p>
        </w:tc>
        <w:tc>
          <w:tcPr>
            <w:tcW w:w="2835" w:type="dxa"/>
            <w:shd w:val="clear" w:color="auto" w:fill="auto"/>
            <w:vAlign w:val="center"/>
          </w:tcPr>
          <w:p w14:paraId="599032DB" w14:textId="77777777" w:rsidR="00CB67D7" w:rsidRPr="00EA69D7" w:rsidRDefault="00CB67D7" w:rsidP="002779F6">
            <w:pPr>
              <w:rPr>
                <w:bCs/>
                <w:sz w:val="24"/>
                <w:szCs w:val="24"/>
                <w:lang w:val="ro-RO"/>
              </w:rPr>
            </w:pPr>
            <w:r w:rsidRPr="00EA69D7">
              <w:rPr>
                <w:bCs/>
                <w:sz w:val="24"/>
                <w:szCs w:val="24"/>
                <w:lang w:val="ro-RO"/>
              </w:rPr>
              <w:t xml:space="preserve">Temeiul </w:t>
            </w:r>
            <w:r w:rsidR="00EF1213" w:rsidRPr="00EA69D7">
              <w:rPr>
                <w:bCs/>
                <w:sz w:val="24"/>
                <w:szCs w:val="24"/>
                <w:lang w:val="ro-RO"/>
              </w:rPr>
              <w:t xml:space="preserve"> </w:t>
            </w:r>
            <w:r w:rsidR="009D01D3" w:rsidRPr="00EA69D7">
              <w:rPr>
                <w:bCs/>
                <w:sz w:val="24"/>
                <w:szCs w:val="24"/>
                <w:lang w:val="ro-RO"/>
              </w:rPr>
              <w:t>proiectării</w:t>
            </w:r>
          </w:p>
        </w:tc>
        <w:tc>
          <w:tcPr>
            <w:tcW w:w="7465" w:type="dxa"/>
            <w:shd w:val="clear" w:color="auto" w:fill="auto"/>
            <w:vAlign w:val="center"/>
          </w:tcPr>
          <w:p w14:paraId="0BFBEF8D" w14:textId="18701FC7" w:rsidR="00CB67D7" w:rsidRPr="00EA69D7" w:rsidRDefault="00D97351" w:rsidP="007B5388">
            <w:pPr>
              <w:jc w:val="both"/>
              <w:rPr>
                <w:bCs/>
                <w:sz w:val="24"/>
                <w:szCs w:val="24"/>
                <w:lang w:val="ro-RO"/>
              </w:rPr>
            </w:pPr>
            <w:r w:rsidRPr="00EA69D7">
              <w:rPr>
                <w:bCs/>
                <w:sz w:val="24"/>
                <w:szCs w:val="24"/>
                <w:lang w:val="ro-RO"/>
              </w:rPr>
              <w:t xml:space="preserve">Programul </w:t>
            </w:r>
            <w:r w:rsidR="007B5388" w:rsidRPr="00EA69D7">
              <w:rPr>
                <w:bCs/>
                <w:sz w:val="24"/>
                <w:szCs w:val="24"/>
                <w:lang w:val="ro-RO"/>
              </w:rPr>
              <w:t>lucrărilor de proiectare pentru drumurile publice naționale</w:t>
            </w:r>
            <w:r w:rsidR="00CB1294" w:rsidRPr="00EA69D7">
              <w:rPr>
                <w:bCs/>
                <w:sz w:val="24"/>
                <w:szCs w:val="24"/>
                <w:lang w:val="ro-RO"/>
              </w:rPr>
              <w:t>.</w:t>
            </w:r>
          </w:p>
        </w:tc>
      </w:tr>
      <w:tr w:rsidR="00CB67D7" w:rsidRPr="00566E01" w14:paraId="0AF4A2C9" w14:textId="77777777" w:rsidTr="00135FE5">
        <w:trPr>
          <w:trHeight w:val="266"/>
          <w:jc w:val="center"/>
        </w:trPr>
        <w:tc>
          <w:tcPr>
            <w:tcW w:w="562" w:type="dxa"/>
            <w:shd w:val="clear" w:color="auto" w:fill="auto"/>
            <w:vAlign w:val="center"/>
          </w:tcPr>
          <w:p w14:paraId="3633C3CD" w14:textId="77777777" w:rsidR="00CB67D7" w:rsidRPr="00EA69D7" w:rsidRDefault="00CB67D7" w:rsidP="002779F6">
            <w:pPr>
              <w:numPr>
                <w:ilvl w:val="0"/>
                <w:numId w:val="1"/>
              </w:numPr>
              <w:jc w:val="center"/>
              <w:rPr>
                <w:bCs/>
                <w:sz w:val="24"/>
                <w:szCs w:val="24"/>
                <w:lang w:val="ro-RO"/>
              </w:rPr>
            </w:pPr>
          </w:p>
        </w:tc>
        <w:tc>
          <w:tcPr>
            <w:tcW w:w="2835" w:type="dxa"/>
            <w:shd w:val="clear" w:color="auto" w:fill="auto"/>
            <w:vAlign w:val="center"/>
          </w:tcPr>
          <w:p w14:paraId="7AEB6D5B" w14:textId="77777777" w:rsidR="00CB67D7" w:rsidRPr="00EA69D7" w:rsidRDefault="009D01D3" w:rsidP="002779F6">
            <w:pPr>
              <w:rPr>
                <w:sz w:val="24"/>
                <w:szCs w:val="24"/>
                <w:lang w:val="ro-RO"/>
              </w:rPr>
            </w:pPr>
            <w:r w:rsidRPr="00EA69D7">
              <w:rPr>
                <w:sz w:val="24"/>
                <w:szCs w:val="24"/>
                <w:lang w:val="ro-RO"/>
              </w:rPr>
              <w:t xml:space="preserve">Faza de </w:t>
            </w:r>
            <w:r w:rsidR="00962D04" w:rsidRPr="00EA69D7">
              <w:rPr>
                <w:sz w:val="24"/>
                <w:szCs w:val="24"/>
                <w:lang w:val="ro-RO"/>
              </w:rPr>
              <w:t>p</w:t>
            </w:r>
            <w:r w:rsidRPr="00EA69D7">
              <w:rPr>
                <w:sz w:val="24"/>
                <w:szCs w:val="24"/>
                <w:lang w:val="ro-RO"/>
              </w:rPr>
              <w:t>roiectare</w:t>
            </w:r>
          </w:p>
        </w:tc>
        <w:tc>
          <w:tcPr>
            <w:tcW w:w="7465" w:type="dxa"/>
            <w:shd w:val="clear" w:color="auto" w:fill="auto"/>
            <w:vAlign w:val="center"/>
          </w:tcPr>
          <w:p w14:paraId="34CF2CC0" w14:textId="77777777" w:rsidR="00CB67D7" w:rsidRPr="00EA69D7" w:rsidRDefault="009D01D3" w:rsidP="002779F6">
            <w:pPr>
              <w:pStyle w:val="af0"/>
              <w:ind w:left="0"/>
              <w:jc w:val="both"/>
              <w:rPr>
                <w:sz w:val="24"/>
                <w:szCs w:val="24"/>
                <w:lang w:val="ro-RO"/>
              </w:rPr>
            </w:pPr>
            <w:r w:rsidRPr="00EA69D7">
              <w:rPr>
                <w:sz w:val="24"/>
                <w:szCs w:val="24"/>
                <w:lang w:val="ro-RO"/>
              </w:rPr>
              <w:t>Proiect de execuție.</w:t>
            </w:r>
          </w:p>
        </w:tc>
      </w:tr>
      <w:tr w:rsidR="00DA4F46" w:rsidRPr="00050ED8" w14:paraId="5F51D966" w14:textId="77777777" w:rsidTr="00135FE5">
        <w:trPr>
          <w:trHeight w:val="266"/>
          <w:jc w:val="center"/>
        </w:trPr>
        <w:tc>
          <w:tcPr>
            <w:tcW w:w="562" w:type="dxa"/>
            <w:shd w:val="clear" w:color="auto" w:fill="auto"/>
            <w:vAlign w:val="center"/>
          </w:tcPr>
          <w:p w14:paraId="6615B51C" w14:textId="77777777" w:rsidR="00DA4F46" w:rsidRPr="00EA69D7" w:rsidRDefault="00DA4F46" w:rsidP="002779F6">
            <w:pPr>
              <w:numPr>
                <w:ilvl w:val="0"/>
                <w:numId w:val="1"/>
              </w:numPr>
              <w:jc w:val="center"/>
              <w:rPr>
                <w:bCs/>
                <w:sz w:val="24"/>
                <w:szCs w:val="24"/>
                <w:lang w:val="ro-RO"/>
              </w:rPr>
            </w:pPr>
          </w:p>
        </w:tc>
        <w:tc>
          <w:tcPr>
            <w:tcW w:w="2835" w:type="dxa"/>
            <w:shd w:val="clear" w:color="auto" w:fill="auto"/>
            <w:vAlign w:val="center"/>
          </w:tcPr>
          <w:p w14:paraId="69D1E6EF" w14:textId="77777777" w:rsidR="00DA4F46" w:rsidRPr="00EA69D7" w:rsidRDefault="00DA4F46" w:rsidP="002779F6">
            <w:pPr>
              <w:jc w:val="both"/>
              <w:rPr>
                <w:sz w:val="24"/>
                <w:szCs w:val="24"/>
                <w:lang w:val="ro-RO"/>
              </w:rPr>
            </w:pPr>
            <w:r w:rsidRPr="00EA69D7">
              <w:rPr>
                <w:sz w:val="24"/>
                <w:szCs w:val="24"/>
                <w:lang w:val="ro-RO"/>
              </w:rPr>
              <w:t>Proiectant general</w:t>
            </w:r>
          </w:p>
        </w:tc>
        <w:tc>
          <w:tcPr>
            <w:tcW w:w="7465" w:type="dxa"/>
            <w:shd w:val="clear" w:color="auto" w:fill="auto"/>
            <w:vAlign w:val="center"/>
          </w:tcPr>
          <w:p w14:paraId="34955104" w14:textId="77777777" w:rsidR="00DA4F46" w:rsidRPr="00EA69D7" w:rsidRDefault="00DA4F46" w:rsidP="002779F6">
            <w:pPr>
              <w:jc w:val="both"/>
              <w:rPr>
                <w:sz w:val="24"/>
                <w:szCs w:val="24"/>
                <w:lang w:val="ro-RO"/>
              </w:rPr>
            </w:pPr>
            <w:r w:rsidRPr="00EA69D7">
              <w:rPr>
                <w:bCs/>
                <w:sz w:val="24"/>
                <w:szCs w:val="24"/>
                <w:lang w:val="ro-RO"/>
              </w:rPr>
              <w:t>Conform procedurii de achiziție publică.</w:t>
            </w:r>
          </w:p>
        </w:tc>
      </w:tr>
      <w:tr w:rsidR="006F04F3" w:rsidRPr="00050ED8" w14:paraId="387D32FB" w14:textId="77777777" w:rsidTr="00135FE5">
        <w:trPr>
          <w:trHeight w:val="276"/>
          <w:jc w:val="center"/>
        </w:trPr>
        <w:tc>
          <w:tcPr>
            <w:tcW w:w="562" w:type="dxa"/>
            <w:shd w:val="clear" w:color="auto" w:fill="auto"/>
            <w:vAlign w:val="center"/>
          </w:tcPr>
          <w:p w14:paraId="620DFAD0" w14:textId="77777777" w:rsidR="006F04F3" w:rsidRPr="00EA69D7" w:rsidRDefault="006F04F3" w:rsidP="002779F6">
            <w:pPr>
              <w:numPr>
                <w:ilvl w:val="0"/>
                <w:numId w:val="1"/>
              </w:numPr>
              <w:jc w:val="center"/>
              <w:rPr>
                <w:bCs/>
                <w:sz w:val="24"/>
                <w:szCs w:val="24"/>
                <w:lang w:val="ro-RO"/>
              </w:rPr>
            </w:pPr>
          </w:p>
        </w:tc>
        <w:tc>
          <w:tcPr>
            <w:tcW w:w="2835" w:type="dxa"/>
            <w:shd w:val="clear" w:color="auto" w:fill="auto"/>
            <w:vAlign w:val="center"/>
          </w:tcPr>
          <w:p w14:paraId="4D5BF8D2" w14:textId="77777777" w:rsidR="006F04F3" w:rsidRPr="00EA69D7" w:rsidRDefault="006F04F3" w:rsidP="002779F6">
            <w:pPr>
              <w:rPr>
                <w:sz w:val="24"/>
                <w:szCs w:val="24"/>
                <w:lang w:val="ro-RO"/>
              </w:rPr>
            </w:pPr>
            <w:r w:rsidRPr="00EA69D7">
              <w:rPr>
                <w:sz w:val="24"/>
                <w:szCs w:val="24"/>
                <w:lang w:val="ro-RO"/>
              </w:rPr>
              <w:t xml:space="preserve">Amplasament </w:t>
            </w:r>
          </w:p>
        </w:tc>
        <w:tc>
          <w:tcPr>
            <w:tcW w:w="7465" w:type="dxa"/>
            <w:shd w:val="clear" w:color="auto" w:fill="auto"/>
            <w:vAlign w:val="center"/>
          </w:tcPr>
          <w:p w14:paraId="5C656269" w14:textId="06FFE31C" w:rsidR="009D01D3" w:rsidRPr="00EA69D7" w:rsidRDefault="006D5813" w:rsidP="00EA69D7">
            <w:pPr>
              <w:pStyle w:val="af0"/>
              <w:ind w:left="0"/>
              <w:jc w:val="both"/>
              <w:rPr>
                <w:sz w:val="24"/>
                <w:szCs w:val="24"/>
                <w:lang w:val="ro-RO"/>
              </w:rPr>
            </w:pPr>
            <w:r w:rsidRPr="00EA69D7">
              <w:rPr>
                <w:sz w:val="24"/>
                <w:szCs w:val="24"/>
                <w:lang w:val="ro-RO"/>
              </w:rPr>
              <w:t>Drumul public M1 Frontiera cu România</w:t>
            </w:r>
            <w:r w:rsidRPr="00EA69D7">
              <w:rPr>
                <w:color w:val="000000"/>
                <w:sz w:val="24"/>
                <w:szCs w:val="24"/>
                <w:lang w:val="ro-RO"/>
              </w:rPr>
              <w:t>–</w:t>
            </w:r>
            <w:r w:rsidRPr="00EA69D7">
              <w:rPr>
                <w:sz w:val="24"/>
                <w:szCs w:val="24"/>
                <w:lang w:val="ro-RO"/>
              </w:rPr>
              <w:t>Leușeni</w:t>
            </w:r>
            <w:r w:rsidRPr="00EA69D7">
              <w:rPr>
                <w:color w:val="000000"/>
                <w:sz w:val="24"/>
                <w:szCs w:val="24"/>
                <w:lang w:val="ro-RO"/>
              </w:rPr>
              <w:t xml:space="preserve">–Chișinău–Dubăsari–frontiera cu Ucraina, km </w:t>
            </w:r>
            <w:r w:rsidR="00FD016F" w:rsidRPr="00EA69D7">
              <w:rPr>
                <w:color w:val="000000"/>
                <w:sz w:val="24"/>
                <w:szCs w:val="24"/>
                <w:lang w:val="ro-RO"/>
              </w:rPr>
              <w:t>95,278</w:t>
            </w:r>
            <w:r w:rsidR="00A7377D" w:rsidRPr="00EA69D7">
              <w:rPr>
                <w:color w:val="000000"/>
                <w:sz w:val="24"/>
                <w:szCs w:val="24"/>
                <w:lang w:val="ro-RO"/>
              </w:rPr>
              <w:t xml:space="preserve"> (joncțiunea drumului</w:t>
            </w:r>
            <w:r w:rsidR="00A974D3" w:rsidRPr="00EA69D7">
              <w:rPr>
                <w:color w:val="000000"/>
                <w:sz w:val="24"/>
                <w:szCs w:val="24"/>
                <w:lang w:val="ro-RO"/>
              </w:rPr>
              <w:t xml:space="preserve"> </w:t>
            </w:r>
            <w:r w:rsidR="00A7377D" w:rsidRPr="00EA69D7">
              <w:rPr>
                <w:color w:val="000000"/>
                <w:sz w:val="24"/>
                <w:szCs w:val="24"/>
                <w:lang w:val="ro-RO"/>
              </w:rPr>
              <w:t>M1 cu str. Petricani) și km 99,626 (joncțiunea drumului M1 cu</w:t>
            </w:r>
            <w:r w:rsidR="00C31C41" w:rsidRPr="00EA69D7">
              <w:rPr>
                <w:color w:val="000000"/>
                <w:sz w:val="24"/>
                <w:szCs w:val="24"/>
                <w:lang w:val="ro-RO"/>
              </w:rPr>
              <w:t xml:space="preserve"> drumul L</w:t>
            </w:r>
            <w:r w:rsidR="00A974D3" w:rsidRPr="00EA69D7">
              <w:rPr>
                <w:color w:val="000000"/>
                <w:sz w:val="24"/>
                <w:szCs w:val="24"/>
                <w:lang w:val="ro-RO"/>
              </w:rPr>
              <w:t>456 M1–Grătiești–Hulboaca</w:t>
            </w:r>
            <w:r w:rsidR="00A7377D" w:rsidRPr="00EA69D7">
              <w:rPr>
                <w:color w:val="000000"/>
                <w:sz w:val="24"/>
                <w:szCs w:val="24"/>
                <w:lang w:val="ro-RO"/>
              </w:rPr>
              <w:t>)</w:t>
            </w:r>
            <w:r w:rsidR="00EA69D7" w:rsidRPr="00EA69D7">
              <w:rPr>
                <w:color w:val="000000"/>
                <w:sz w:val="24"/>
                <w:szCs w:val="24"/>
                <w:lang w:val="ro-RO"/>
              </w:rPr>
              <w:t xml:space="preserve"> - pozițiile kilometrice se vor preciza prin proiect.</w:t>
            </w:r>
          </w:p>
        </w:tc>
      </w:tr>
      <w:tr w:rsidR="00DA4F46" w:rsidRPr="00566E01" w14:paraId="60337E08" w14:textId="77777777" w:rsidTr="00546E85">
        <w:trPr>
          <w:trHeight w:val="276"/>
          <w:jc w:val="center"/>
        </w:trPr>
        <w:tc>
          <w:tcPr>
            <w:tcW w:w="562" w:type="dxa"/>
            <w:vAlign w:val="center"/>
          </w:tcPr>
          <w:p w14:paraId="3619A30C" w14:textId="77777777" w:rsidR="00DA4F46" w:rsidRPr="00EA69D7" w:rsidRDefault="00DA4F46" w:rsidP="002779F6">
            <w:pPr>
              <w:numPr>
                <w:ilvl w:val="0"/>
                <w:numId w:val="1"/>
              </w:numPr>
              <w:jc w:val="center"/>
              <w:rPr>
                <w:bCs/>
                <w:sz w:val="24"/>
                <w:szCs w:val="24"/>
                <w:lang w:val="ro-RO"/>
              </w:rPr>
            </w:pPr>
          </w:p>
        </w:tc>
        <w:tc>
          <w:tcPr>
            <w:tcW w:w="2835" w:type="dxa"/>
            <w:vAlign w:val="center"/>
          </w:tcPr>
          <w:p w14:paraId="1090D15D" w14:textId="77777777" w:rsidR="00DA4F46" w:rsidRPr="00EA69D7" w:rsidRDefault="007F2373" w:rsidP="002779F6">
            <w:pPr>
              <w:rPr>
                <w:sz w:val="24"/>
                <w:szCs w:val="24"/>
                <w:lang w:val="ro-RO"/>
              </w:rPr>
            </w:pPr>
            <w:r w:rsidRPr="00EA69D7">
              <w:rPr>
                <w:sz w:val="24"/>
                <w:szCs w:val="24"/>
                <w:lang w:val="ro-RO"/>
              </w:rPr>
              <w:t>Studii</w:t>
            </w:r>
            <w:r w:rsidR="00DA4F46" w:rsidRPr="00EA69D7">
              <w:rPr>
                <w:sz w:val="24"/>
                <w:szCs w:val="24"/>
                <w:lang w:val="ro-RO"/>
              </w:rPr>
              <w:t xml:space="preserve"> și</w:t>
            </w:r>
            <w:r w:rsidRPr="00EA69D7">
              <w:rPr>
                <w:sz w:val="24"/>
                <w:szCs w:val="24"/>
                <w:lang w:val="ro-RO"/>
              </w:rPr>
              <w:t xml:space="preserve"> cercetări </w:t>
            </w:r>
            <w:r w:rsidR="00DA4F46" w:rsidRPr="00EA69D7">
              <w:rPr>
                <w:sz w:val="24"/>
                <w:szCs w:val="24"/>
                <w:lang w:val="ro-RO"/>
              </w:rPr>
              <w:t>în teren</w:t>
            </w:r>
          </w:p>
        </w:tc>
        <w:tc>
          <w:tcPr>
            <w:tcW w:w="7465" w:type="dxa"/>
          </w:tcPr>
          <w:p w14:paraId="1EBC93A3" w14:textId="6C2BDD7A" w:rsidR="00DA4F46" w:rsidRPr="00EA69D7" w:rsidRDefault="00DA4F46" w:rsidP="002779F6">
            <w:pPr>
              <w:numPr>
                <w:ilvl w:val="0"/>
                <w:numId w:val="37"/>
              </w:numPr>
              <w:ind w:left="319" w:hanging="284"/>
              <w:jc w:val="both"/>
              <w:rPr>
                <w:sz w:val="24"/>
                <w:szCs w:val="24"/>
                <w:lang w:val="ro-RO"/>
              </w:rPr>
            </w:pPr>
            <w:r w:rsidRPr="00EA69D7">
              <w:rPr>
                <w:sz w:val="24"/>
                <w:szCs w:val="24"/>
                <w:lang w:val="ro-RO"/>
              </w:rPr>
              <w:t>Ridicări topo</w:t>
            </w:r>
            <w:r w:rsidR="00893AC7" w:rsidRPr="00EA69D7">
              <w:rPr>
                <w:sz w:val="24"/>
                <w:szCs w:val="24"/>
                <w:lang w:val="ro-RO"/>
              </w:rPr>
              <w:t>-</w:t>
            </w:r>
            <w:r w:rsidRPr="00EA69D7">
              <w:rPr>
                <w:sz w:val="24"/>
                <w:szCs w:val="24"/>
                <w:lang w:val="ro-RO"/>
              </w:rPr>
              <w:t>geodezice</w:t>
            </w:r>
            <w:r w:rsidR="00050ED8">
              <w:rPr>
                <w:color w:val="000000"/>
                <w:sz w:val="24"/>
                <w:szCs w:val="24"/>
                <w:lang w:val="ro-MD"/>
              </w:rPr>
              <w:t xml:space="preserve">, conform Legii nr. 778 din 27.12.2001, privind geodezia, </w:t>
            </w:r>
            <w:r w:rsidR="00050ED8" w:rsidRPr="00050ED8">
              <w:rPr>
                <w:sz w:val="24"/>
                <w:szCs w:val="24"/>
                <w:lang w:val="ro-RO"/>
              </w:rPr>
              <w:t xml:space="preserve">cartografia și geo-informatica cu reprezentarea obligatorie pe desenul topografic a hotarelor juridice a terenurilor proprietate privata/publică, preluate din baza grafică a Registrului bunurilor imobile, în conformitate cu pct. 25 din Instrucțiunea pentru ridicarea topografică la scările 1:5000, 1:2000, 1:1000, 1:500 </w:t>
            </w:r>
            <w:r w:rsidR="00050ED8" w:rsidRPr="00050ED8">
              <w:rPr>
                <w:sz w:val="24"/>
                <w:szCs w:val="24"/>
                <w:lang w:val="ro-RO"/>
              </w:rPr>
              <w:t>și</w:t>
            </w:r>
            <w:r w:rsidR="00050ED8" w:rsidRPr="00050ED8">
              <w:rPr>
                <w:sz w:val="24"/>
                <w:szCs w:val="24"/>
                <w:lang w:val="ro-RO"/>
              </w:rPr>
              <w:t xml:space="preserve"> executarea </w:t>
            </w:r>
            <w:r w:rsidR="00050ED8" w:rsidRPr="00050ED8">
              <w:rPr>
                <w:sz w:val="24"/>
                <w:szCs w:val="24"/>
                <w:lang w:val="ro-RO"/>
              </w:rPr>
              <w:t>prospecțiunilor</w:t>
            </w:r>
            <w:r w:rsidR="00050ED8" w:rsidRPr="00050ED8">
              <w:rPr>
                <w:sz w:val="24"/>
                <w:szCs w:val="24"/>
                <w:lang w:val="ro-RO"/>
              </w:rPr>
              <w:t xml:space="preserve"> inginero-geodezice în </w:t>
            </w:r>
            <w:r w:rsidR="00050ED8" w:rsidRPr="00050ED8">
              <w:rPr>
                <w:sz w:val="24"/>
                <w:szCs w:val="24"/>
                <w:lang w:val="ro-RO"/>
              </w:rPr>
              <w:t>construcții</w:t>
            </w:r>
            <w:r w:rsidR="00050ED8" w:rsidRPr="00050ED8">
              <w:rPr>
                <w:sz w:val="24"/>
                <w:szCs w:val="24"/>
                <w:lang w:val="ro-RO"/>
              </w:rPr>
              <w:t>, aprobată prin Ordinul directorului ARFC nr. 73/2003</w:t>
            </w:r>
            <w:r w:rsidRPr="00EA69D7">
              <w:rPr>
                <w:sz w:val="24"/>
                <w:szCs w:val="24"/>
                <w:lang w:val="ro-RO"/>
              </w:rPr>
              <w:t>;</w:t>
            </w:r>
          </w:p>
          <w:p w14:paraId="43788631" w14:textId="77777777" w:rsidR="00DA4F46" w:rsidRPr="00EA69D7" w:rsidRDefault="00DA4F46" w:rsidP="002779F6">
            <w:pPr>
              <w:numPr>
                <w:ilvl w:val="0"/>
                <w:numId w:val="37"/>
              </w:numPr>
              <w:ind w:left="319" w:hanging="284"/>
              <w:jc w:val="both"/>
              <w:rPr>
                <w:sz w:val="24"/>
                <w:szCs w:val="24"/>
                <w:lang w:val="ro-RO"/>
              </w:rPr>
            </w:pPr>
            <w:r w:rsidRPr="00EA69D7">
              <w:rPr>
                <w:sz w:val="24"/>
                <w:szCs w:val="24"/>
                <w:lang w:val="ro-RO"/>
              </w:rPr>
              <w:t>Prospecțiuni geotehnice</w:t>
            </w:r>
            <w:r w:rsidR="00654518" w:rsidRPr="00EA69D7">
              <w:rPr>
                <w:sz w:val="24"/>
                <w:szCs w:val="24"/>
                <w:lang w:val="ro-RO"/>
              </w:rPr>
              <w:t>;</w:t>
            </w:r>
          </w:p>
          <w:p w14:paraId="01C0E590" w14:textId="77777777" w:rsidR="00654518" w:rsidRPr="00EA69D7" w:rsidRDefault="00654518" w:rsidP="002779F6">
            <w:pPr>
              <w:numPr>
                <w:ilvl w:val="0"/>
                <w:numId w:val="37"/>
              </w:numPr>
              <w:ind w:left="319" w:hanging="284"/>
              <w:jc w:val="both"/>
              <w:rPr>
                <w:sz w:val="24"/>
                <w:szCs w:val="24"/>
                <w:lang w:val="ro-RO"/>
              </w:rPr>
            </w:pPr>
            <w:r w:rsidRPr="00EA69D7">
              <w:rPr>
                <w:sz w:val="24"/>
                <w:szCs w:val="24"/>
                <w:lang w:val="ro-RO"/>
              </w:rPr>
              <w:t>Studii hidrometeorologice.</w:t>
            </w:r>
          </w:p>
        </w:tc>
      </w:tr>
      <w:tr w:rsidR="00654518" w:rsidRPr="00050ED8" w14:paraId="5C9F11E0" w14:textId="77777777" w:rsidTr="00546E85">
        <w:trPr>
          <w:trHeight w:val="276"/>
          <w:jc w:val="center"/>
        </w:trPr>
        <w:tc>
          <w:tcPr>
            <w:tcW w:w="562" w:type="dxa"/>
            <w:vAlign w:val="center"/>
          </w:tcPr>
          <w:p w14:paraId="3276E601" w14:textId="77777777" w:rsidR="00654518" w:rsidRPr="00EA69D7" w:rsidRDefault="00654518" w:rsidP="002779F6">
            <w:pPr>
              <w:numPr>
                <w:ilvl w:val="0"/>
                <w:numId w:val="1"/>
              </w:numPr>
              <w:jc w:val="center"/>
              <w:rPr>
                <w:bCs/>
                <w:sz w:val="24"/>
                <w:szCs w:val="24"/>
                <w:lang w:val="ro-RO"/>
              </w:rPr>
            </w:pPr>
          </w:p>
        </w:tc>
        <w:tc>
          <w:tcPr>
            <w:tcW w:w="2835" w:type="dxa"/>
            <w:vAlign w:val="center"/>
          </w:tcPr>
          <w:p w14:paraId="166290D4" w14:textId="77777777" w:rsidR="00654518" w:rsidRPr="00EA69D7" w:rsidRDefault="00654518" w:rsidP="002779F6">
            <w:pPr>
              <w:jc w:val="both"/>
              <w:rPr>
                <w:sz w:val="24"/>
                <w:szCs w:val="24"/>
                <w:lang w:val="ro-RO"/>
              </w:rPr>
            </w:pPr>
            <w:r w:rsidRPr="00EA69D7">
              <w:rPr>
                <w:sz w:val="24"/>
                <w:szCs w:val="24"/>
                <w:lang w:val="ro-RO"/>
              </w:rPr>
              <w:t>Seismicitatea zonei</w:t>
            </w:r>
          </w:p>
        </w:tc>
        <w:tc>
          <w:tcPr>
            <w:tcW w:w="7465" w:type="dxa"/>
            <w:vAlign w:val="center"/>
          </w:tcPr>
          <w:p w14:paraId="5E5ACE09" w14:textId="77777777" w:rsidR="00654518" w:rsidRPr="00EA69D7" w:rsidRDefault="00C56A48" w:rsidP="002779F6">
            <w:pPr>
              <w:jc w:val="both"/>
              <w:rPr>
                <w:sz w:val="24"/>
                <w:szCs w:val="24"/>
                <w:lang w:val="ro-RO"/>
              </w:rPr>
            </w:pPr>
            <w:r w:rsidRPr="00EA69D7">
              <w:rPr>
                <w:sz w:val="24"/>
                <w:szCs w:val="24"/>
                <w:lang w:val="ro-RO"/>
              </w:rPr>
              <w:t xml:space="preserve">Conform zonei de amplasament: </w:t>
            </w:r>
            <w:r w:rsidR="00654518" w:rsidRPr="00EA69D7">
              <w:rPr>
                <w:sz w:val="24"/>
                <w:szCs w:val="24"/>
                <w:lang w:val="ro-RO"/>
              </w:rPr>
              <w:t>7 grade</w:t>
            </w:r>
            <w:r w:rsidR="00D734E6" w:rsidRPr="00EA69D7">
              <w:rPr>
                <w:sz w:val="24"/>
                <w:szCs w:val="24"/>
                <w:lang w:val="ro-RO"/>
              </w:rPr>
              <w:t xml:space="preserve"> pe scara MSK-64.</w:t>
            </w:r>
          </w:p>
        </w:tc>
      </w:tr>
      <w:tr w:rsidR="006F04F3" w:rsidRPr="00050ED8" w14:paraId="7CF7D2A4" w14:textId="77777777" w:rsidTr="00546E85">
        <w:trPr>
          <w:trHeight w:val="1209"/>
          <w:jc w:val="center"/>
        </w:trPr>
        <w:tc>
          <w:tcPr>
            <w:tcW w:w="562" w:type="dxa"/>
            <w:vAlign w:val="center"/>
          </w:tcPr>
          <w:p w14:paraId="5D7D99B6" w14:textId="77777777" w:rsidR="006F04F3" w:rsidRPr="00EA69D7" w:rsidRDefault="006F04F3" w:rsidP="002779F6">
            <w:pPr>
              <w:numPr>
                <w:ilvl w:val="0"/>
                <w:numId w:val="1"/>
              </w:numPr>
              <w:jc w:val="center"/>
              <w:rPr>
                <w:bCs/>
                <w:sz w:val="24"/>
                <w:szCs w:val="24"/>
                <w:lang w:val="ro-RO"/>
              </w:rPr>
            </w:pPr>
          </w:p>
        </w:tc>
        <w:tc>
          <w:tcPr>
            <w:tcW w:w="2835" w:type="dxa"/>
            <w:vAlign w:val="center"/>
          </w:tcPr>
          <w:p w14:paraId="367EC511" w14:textId="77777777" w:rsidR="006F04F3" w:rsidRPr="00EA69D7" w:rsidRDefault="007F2373" w:rsidP="002779F6">
            <w:pPr>
              <w:rPr>
                <w:sz w:val="24"/>
                <w:szCs w:val="24"/>
                <w:lang w:val="ro-RO"/>
              </w:rPr>
            </w:pPr>
            <w:r w:rsidRPr="00EA69D7">
              <w:rPr>
                <w:sz w:val="24"/>
                <w:szCs w:val="24"/>
                <w:lang w:val="ro-RO"/>
              </w:rPr>
              <w:t>Parametrii tehnici de bază la elaborarea proiectului de execuție</w:t>
            </w:r>
          </w:p>
        </w:tc>
        <w:tc>
          <w:tcPr>
            <w:tcW w:w="7465" w:type="dxa"/>
            <w:vAlign w:val="center"/>
          </w:tcPr>
          <w:p w14:paraId="385AF0DF" w14:textId="41DEFFA7" w:rsidR="002779F6" w:rsidRPr="00EA69D7" w:rsidRDefault="002779F6" w:rsidP="00BC1D88">
            <w:pPr>
              <w:pStyle w:val="af0"/>
              <w:numPr>
                <w:ilvl w:val="0"/>
                <w:numId w:val="40"/>
              </w:numPr>
              <w:ind w:left="318" w:hanging="284"/>
              <w:jc w:val="both"/>
              <w:rPr>
                <w:spacing w:val="-4"/>
                <w:sz w:val="24"/>
                <w:szCs w:val="24"/>
                <w:lang w:val="ro-RO"/>
              </w:rPr>
            </w:pPr>
            <w:r w:rsidRPr="00EA69D7">
              <w:rPr>
                <w:spacing w:val="-4"/>
                <w:sz w:val="24"/>
                <w:szCs w:val="24"/>
                <w:lang w:val="ro-RO"/>
              </w:rPr>
              <w:t>Proiectantul va elabora proiectul de execuție conform prevederilor Standardelor Europene, puse în aplicare din 01.01.2021</w:t>
            </w:r>
            <w:r w:rsidR="00135FE5" w:rsidRPr="00EA69D7">
              <w:rPr>
                <w:spacing w:val="-4"/>
                <w:sz w:val="24"/>
                <w:szCs w:val="24"/>
                <w:lang w:val="ro-RO"/>
              </w:rPr>
              <w:t>.</w:t>
            </w:r>
          </w:p>
          <w:p w14:paraId="6EE786E8" w14:textId="0106DE36" w:rsidR="00CB1294" w:rsidRPr="00EA69D7" w:rsidRDefault="00CB1294" w:rsidP="005D6D81">
            <w:pPr>
              <w:pStyle w:val="af0"/>
              <w:numPr>
                <w:ilvl w:val="0"/>
                <w:numId w:val="40"/>
              </w:numPr>
              <w:ind w:left="319" w:hanging="284"/>
              <w:jc w:val="both"/>
              <w:rPr>
                <w:spacing w:val="-4"/>
                <w:sz w:val="24"/>
                <w:szCs w:val="24"/>
                <w:lang w:val="ro-RO"/>
              </w:rPr>
            </w:pPr>
            <w:r w:rsidRPr="00EA69D7">
              <w:rPr>
                <w:spacing w:val="-4"/>
                <w:sz w:val="24"/>
                <w:szCs w:val="24"/>
                <w:lang w:val="ro-RO"/>
              </w:rPr>
              <w:t xml:space="preserve">Durata de viată normată proiectată, conform EN 1990:2004 </w:t>
            </w:r>
            <w:r w:rsidRPr="00EA69D7">
              <w:rPr>
                <w:color w:val="000000"/>
                <w:spacing w:val="-4"/>
                <w:sz w:val="24"/>
                <w:szCs w:val="24"/>
                <w:lang w:val="ro-RO"/>
              </w:rPr>
              <w:t>– cel puțin 100 de ani</w:t>
            </w:r>
            <w:r w:rsidR="00135FE5" w:rsidRPr="00EA69D7">
              <w:rPr>
                <w:color w:val="000000"/>
                <w:spacing w:val="-4"/>
                <w:sz w:val="24"/>
                <w:szCs w:val="24"/>
                <w:lang w:val="ro-RO"/>
              </w:rPr>
              <w:t>.</w:t>
            </w:r>
          </w:p>
          <w:p w14:paraId="3EB8E028" w14:textId="5BA894D2" w:rsidR="00610400" w:rsidRPr="00EA69D7" w:rsidRDefault="00610400" w:rsidP="00610400">
            <w:pPr>
              <w:pStyle w:val="af0"/>
              <w:numPr>
                <w:ilvl w:val="0"/>
                <w:numId w:val="40"/>
              </w:numPr>
              <w:ind w:left="313" w:hanging="284"/>
              <w:jc w:val="both"/>
              <w:rPr>
                <w:spacing w:val="-4"/>
                <w:sz w:val="24"/>
                <w:szCs w:val="24"/>
                <w:lang w:val="ro-RO"/>
              </w:rPr>
            </w:pPr>
            <w:r w:rsidRPr="00EA69D7">
              <w:rPr>
                <w:spacing w:val="-4"/>
                <w:sz w:val="24"/>
                <w:szCs w:val="24"/>
                <w:lang w:val="ro-RO"/>
              </w:rPr>
              <w:t>Acțiuni variabile din</w:t>
            </w:r>
            <w:r w:rsidR="00135FE5" w:rsidRPr="00EA69D7">
              <w:rPr>
                <w:spacing w:val="-4"/>
                <w:sz w:val="24"/>
                <w:szCs w:val="24"/>
                <w:lang w:val="ro-RO"/>
              </w:rPr>
              <w:t xml:space="preserve"> trafic, conform EN 1992-2:2005.</w:t>
            </w:r>
          </w:p>
          <w:p w14:paraId="602F3B9A" w14:textId="380E4582" w:rsidR="00610400" w:rsidRPr="00EA69D7" w:rsidRDefault="00610400" w:rsidP="00610400">
            <w:pPr>
              <w:pStyle w:val="af0"/>
              <w:numPr>
                <w:ilvl w:val="0"/>
                <w:numId w:val="40"/>
              </w:numPr>
              <w:ind w:left="319" w:hanging="284"/>
              <w:jc w:val="both"/>
              <w:rPr>
                <w:spacing w:val="-4"/>
                <w:sz w:val="24"/>
                <w:szCs w:val="24"/>
                <w:lang w:val="ro-RO"/>
              </w:rPr>
            </w:pPr>
            <w:r w:rsidRPr="00EA69D7">
              <w:rPr>
                <w:spacing w:val="-4"/>
                <w:sz w:val="24"/>
                <w:szCs w:val="24"/>
                <w:lang w:val="ro-RO"/>
              </w:rPr>
              <w:t xml:space="preserve">Lucrări de artă conform СНиП 2.05.03-84* „Мосты и трубы”, </w:t>
            </w:r>
            <w:r w:rsidR="00135FE5" w:rsidRPr="00EA69D7">
              <w:rPr>
                <w:spacing w:val="-4"/>
                <w:sz w:val="24"/>
                <w:szCs w:val="24"/>
                <w:lang w:val="ro-RO"/>
              </w:rPr>
              <w:t>și a altor standarde în vigoare.</w:t>
            </w:r>
          </w:p>
          <w:p w14:paraId="19957A7B" w14:textId="20894E53" w:rsidR="00CB1294" w:rsidRPr="00EA69D7" w:rsidRDefault="00A20C46" w:rsidP="005D6D81">
            <w:pPr>
              <w:pStyle w:val="af0"/>
              <w:numPr>
                <w:ilvl w:val="0"/>
                <w:numId w:val="40"/>
              </w:numPr>
              <w:ind w:left="319" w:hanging="284"/>
              <w:jc w:val="both"/>
              <w:rPr>
                <w:spacing w:val="-4"/>
                <w:sz w:val="24"/>
                <w:szCs w:val="24"/>
                <w:lang w:val="ro-RO"/>
              </w:rPr>
            </w:pPr>
            <w:r w:rsidRPr="00EA69D7">
              <w:rPr>
                <w:spacing w:val="-4"/>
                <w:sz w:val="24"/>
                <w:szCs w:val="24"/>
                <w:lang w:val="ro-RO"/>
              </w:rPr>
              <w:t xml:space="preserve">Tipul îmbrăcăminții rutiere </w:t>
            </w:r>
            <w:r w:rsidR="00CB1294" w:rsidRPr="00EA69D7">
              <w:rPr>
                <w:spacing w:val="-4"/>
                <w:sz w:val="24"/>
                <w:szCs w:val="24"/>
                <w:lang w:val="ro-RO"/>
              </w:rPr>
              <w:t>pe calea podu</w:t>
            </w:r>
            <w:r w:rsidR="005D6D81" w:rsidRPr="00EA69D7">
              <w:rPr>
                <w:spacing w:val="-4"/>
                <w:sz w:val="24"/>
                <w:szCs w:val="24"/>
                <w:lang w:val="ro-RO"/>
              </w:rPr>
              <w:t>lui</w:t>
            </w:r>
            <w:r w:rsidR="00135FE5" w:rsidRPr="00EA69D7">
              <w:rPr>
                <w:spacing w:val="-4"/>
                <w:sz w:val="24"/>
                <w:szCs w:val="24"/>
                <w:lang w:val="ro-RO"/>
              </w:rPr>
              <w:t xml:space="preserve"> – beton asfaltic.</w:t>
            </w:r>
          </w:p>
          <w:p w14:paraId="4BFCA33F" w14:textId="4588D649" w:rsidR="00CB1294" w:rsidRPr="00EA69D7" w:rsidRDefault="003918C0" w:rsidP="005D6D81">
            <w:pPr>
              <w:pStyle w:val="af0"/>
              <w:numPr>
                <w:ilvl w:val="0"/>
                <w:numId w:val="40"/>
              </w:numPr>
              <w:ind w:left="319" w:hanging="284"/>
              <w:jc w:val="both"/>
              <w:rPr>
                <w:spacing w:val="-4"/>
                <w:sz w:val="24"/>
                <w:szCs w:val="24"/>
                <w:lang w:val="ro-RO"/>
              </w:rPr>
            </w:pPr>
            <w:r w:rsidRPr="00EA69D7">
              <w:rPr>
                <w:spacing w:val="-4"/>
                <w:sz w:val="24"/>
                <w:szCs w:val="24"/>
                <w:lang w:val="ro-RO"/>
              </w:rPr>
              <w:t>Parapete</w:t>
            </w:r>
            <w:r w:rsidR="00CB1294" w:rsidRPr="00EA69D7">
              <w:rPr>
                <w:spacing w:val="-4"/>
                <w:sz w:val="24"/>
                <w:szCs w:val="24"/>
                <w:lang w:val="ro-RO"/>
              </w:rPr>
              <w:t xml:space="preserve"> de siguranță</w:t>
            </w:r>
            <w:r w:rsidR="00610400" w:rsidRPr="00EA69D7">
              <w:rPr>
                <w:spacing w:val="-4"/>
                <w:sz w:val="24"/>
                <w:szCs w:val="24"/>
                <w:lang w:val="ro-RO"/>
              </w:rPr>
              <w:t xml:space="preserve"> deformabile</w:t>
            </w:r>
            <w:r w:rsidR="00CB1294" w:rsidRPr="00EA69D7">
              <w:rPr>
                <w:spacing w:val="-4"/>
                <w:sz w:val="24"/>
                <w:szCs w:val="24"/>
                <w:lang w:val="ro-RO"/>
              </w:rPr>
              <w:t xml:space="preserve"> și </w:t>
            </w:r>
            <w:r w:rsidRPr="00EA69D7">
              <w:rPr>
                <w:spacing w:val="-4"/>
                <w:sz w:val="24"/>
                <w:szCs w:val="24"/>
                <w:lang w:val="ro-RO"/>
              </w:rPr>
              <w:t>parapete</w:t>
            </w:r>
            <w:r w:rsidR="00CB1294" w:rsidRPr="00EA69D7">
              <w:rPr>
                <w:spacing w:val="-4"/>
                <w:sz w:val="24"/>
                <w:szCs w:val="24"/>
                <w:lang w:val="ro-RO"/>
              </w:rPr>
              <w:t xml:space="preserve"> pietonal</w:t>
            </w:r>
            <w:r w:rsidR="00610400" w:rsidRPr="00EA69D7">
              <w:rPr>
                <w:spacing w:val="-4"/>
                <w:sz w:val="24"/>
                <w:szCs w:val="24"/>
                <w:lang w:val="ro-RO"/>
              </w:rPr>
              <w:t>e</w:t>
            </w:r>
            <w:r w:rsidR="00CB1294" w:rsidRPr="00EA69D7">
              <w:rPr>
                <w:spacing w:val="-4"/>
                <w:sz w:val="24"/>
                <w:szCs w:val="24"/>
                <w:lang w:val="ro-RO"/>
              </w:rPr>
              <w:t xml:space="preserve"> vor fi protejați cu stratul de zinc și fixați </w:t>
            </w:r>
            <w:r w:rsidR="005D6D81" w:rsidRPr="00EA69D7">
              <w:rPr>
                <w:spacing w:val="-4"/>
                <w:sz w:val="24"/>
                <w:szCs w:val="24"/>
                <w:lang w:val="ro-RO"/>
              </w:rPr>
              <w:t xml:space="preserve">prin buloane (se va exclude modul de asamblare a elementelor </w:t>
            </w:r>
            <w:r w:rsidR="00135FE5" w:rsidRPr="00EA69D7">
              <w:rPr>
                <w:spacing w:val="-4"/>
                <w:sz w:val="24"/>
                <w:szCs w:val="24"/>
                <w:lang w:val="ro-RO"/>
              </w:rPr>
              <w:t>din oțel prin sudarea acestora).</w:t>
            </w:r>
          </w:p>
          <w:p w14:paraId="458BCCB0" w14:textId="339CCDD3" w:rsidR="00FD016F" w:rsidRPr="00EA69D7" w:rsidRDefault="00FD016F" w:rsidP="005D6D81">
            <w:pPr>
              <w:pStyle w:val="af0"/>
              <w:numPr>
                <w:ilvl w:val="0"/>
                <w:numId w:val="40"/>
              </w:numPr>
              <w:ind w:left="319" w:hanging="284"/>
              <w:jc w:val="both"/>
              <w:rPr>
                <w:spacing w:val="-4"/>
                <w:sz w:val="24"/>
                <w:szCs w:val="24"/>
                <w:lang w:val="ro-RO"/>
              </w:rPr>
            </w:pPr>
            <w:r w:rsidRPr="00EA69D7">
              <w:rPr>
                <w:spacing w:val="-4"/>
                <w:sz w:val="24"/>
                <w:szCs w:val="24"/>
                <w:lang w:val="ro-RO"/>
              </w:rPr>
              <w:t>NCM A.08.01:2016 „Organizarea construcțiilor”</w:t>
            </w:r>
            <w:r w:rsidR="00135FE5" w:rsidRPr="00EA69D7">
              <w:rPr>
                <w:spacing w:val="-4"/>
                <w:sz w:val="24"/>
                <w:szCs w:val="24"/>
                <w:lang w:val="ro-RO"/>
              </w:rPr>
              <w:t>.</w:t>
            </w:r>
          </w:p>
          <w:p w14:paraId="4B0C87FB" w14:textId="21BE048E" w:rsidR="00415CFB" w:rsidRPr="00EA69D7" w:rsidRDefault="00415CFB" w:rsidP="00610400">
            <w:pPr>
              <w:pStyle w:val="af0"/>
              <w:numPr>
                <w:ilvl w:val="0"/>
                <w:numId w:val="40"/>
              </w:numPr>
              <w:ind w:left="319" w:hanging="284"/>
              <w:jc w:val="both"/>
              <w:rPr>
                <w:spacing w:val="-4"/>
                <w:sz w:val="24"/>
                <w:szCs w:val="24"/>
                <w:lang w:val="ro-RO"/>
              </w:rPr>
            </w:pPr>
            <w:r w:rsidRPr="00EA69D7">
              <w:rPr>
                <w:spacing w:val="-4"/>
                <w:sz w:val="24"/>
                <w:szCs w:val="24"/>
                <w:lang w:val="ro-RO"/>
              </w:rPr>
              <w:t>Lățimea gabaritelor de liberă trecere la nivelul căii podu</w:t>
            </w:r>
            <w:r w:rsidR="008F1193" w:rsidRPr="00EA69D7">
              <w:rPr>
                <w:spacing w:val="-4"/>
                <w:sz w:val="24"/>
                <w:szCs w:val="24"/>
                <w:lang w:val="ro-RO"/>
              </w:rPr>
              <w:t>lui precum și a drumului intersectat</w:t>
            </w:r>
            <w:r w:rsidRPr="00EA69D7">
              <w:rPr>
                <w:spacing w:val="-4"/>
                <w:sz w:val="24"/>
                <w:szCs w:val="24"/>
                <w:lang w:val="ro-RO"/>
              </w:rPr>
              <w:t xml:space="preserve"> se va corela cu</w:t>
            </w:r>
            <w:r w:rsidR="005D6D81" w:rsidRPr="00EA69D7">
              <w:rPr>
                <w:spacing w:val="-4"/>
                <w:sz w:val="24"/>
                <w:szCs w:val="24"/>
                <w:lang w:val="ro-RO"/>
              </w:rPr>
              <w:t xml:space="preserve"> </w:t>
            </w:r>
            <w:r w:rsidR="00950771" w:rsidRPr="00EA69D7">
              <w:rPr>
                <w:spacing w:val="-4"/>
                <w:sz w:val="24"/>
                <w:szCs w:val="24"/>
                <w:lang w:val="ro-RO"/>
              </w:rPr>
              <w:t>normele</w:t>
            </w:r>
            <w:r w:rsidR="005D6D81" w:rsidRPr="00EA69D7">
              <w:rPr>
                <w:spacing w:val="-4"/>
                <w:sz w:val="24"/>
                <w:szCs w:val="24"/>
                <w:lang w:val="ro-RO"/>
              </w:rPr>
              <w:t xml:space="preserve"> prevăzute </w:t>
            </w:r>
            <w:r w:rsidRPr="00EA69D7">
              <w:rPr>
                <w:spacing w:val="-4"/>
                <w:sz w:val="24"/>
                <w:szCs w:val="24"/>
                <w:lang w:val="ro-RO"/>
              </w:rPr>
              <w:t xml:space="preserve">în conformitate cu NCM  </w:t>
            </w:r>
            <w:r w:rsidR="00451595" w:rsidRPr="00EA69D7">
              <w:rPr>
                <w:spacing w:val="-4"/>
                <w:sz w:val="24"/>
                <w:szCs w:val="24"/>
                <w:lang w:val="ro-RO"/>
              </w:rPr>
              <w:t>D.02.01:2015</w:t>
            </w:r>
            <w:r w:rsidR="00135FE5" w:rsidRPr="00EA69D7">
              <w:rPr>
                <w:spacing w:val="-4"/>
                <w:sz w:val="24"/>
                <w:szCs w:val="24"/>
                <w:lang w:val="ro-RO"/>
              </w:rPr>
              <w:t>.</w:t>
            </w:r>
          </w:p>
          <w:p w14:paraId="527D43BF" w14:textId="47D4A665" w:rsidR="00FD016F" w:rsidRPr="00EA69D7" w:rsidRDefault="00FD016F" w:rsidP="00610400">
            <w:pPr>
              <w:pStyle w:val="af0"/>
              <w:numPr>
                <w:ilvl w:val="0"/>
                <w:numId w:val="40"/>
              </w:numPr>
              <w:ind w:left="319" w:hanging="284"/>
              <w:jc w:val="both"/>
              <w:rPr>
                <w:spacing w:val="-4"/>
                <w:sz w:val="24"/>
                <w:szCs w:val="24"/>
                <w:lang w:val="ro-RO"/>
              </w:rPr>
            </w:pPr>
            <w:r w:rsidRPr="00EA69D7">
              <w:rPr>
                <w:spacing w:val="-4"/>
                <w:sz w:val="24"/>
                <w:szCs w:val="24"/>
                <w:lang w:val="ro-RO"/>
              </w:rPr>
              <w:t>NCM E.02.02:2016 „Fiabilitatea terenurilor de construcții și terenurilor de fundații. Principii de baza”</w:t>
            </w:r>
            <w:r w:rsidR="00135FE5" w:rsidRPr="00EA69D7">
              <w:rPr>
                <w:spacing w:val="-4"/>
                <w:sz w:val="24"/>
                <w:szCs w:val="24"/>
                <w:lang w:val="ro-RO"/>
              </w:rPr>
              <w:t>.</w:t>
            </w:r>
          </w:p>
          <w:p w14:paraId="5EF598B4" w14:textId="7FDEB8A1" w:rsidR="00415CFB" w:rsidRPr="00EA69D7" w:rsidRDefault="00415CFB" w:rsidP="005D6D81">
            <w:pPr>
              <w:pStyle w:val="af0"/>
              <w:numPr>
                <w:ilvl w:val="0"/>
                <w:numId w:val="40"/>
              </w:numPr>
              <w:ind w:left="319" w:hanging="284"/>
              <w:jc w:val="both"/>
              <w:rPr>
                <w:spacing w:val="-4"/>
                <w:sz w:val="24"/>
                <w:szCs w:val="24"/>
                <w:lang w:val="ro-RO"/>
              </w:rPr>
            </w:pPr>
            <w:r w:rsidRPr="00EA69D7">
              <w:rPr>
                <w:spacing w:val="-4"/>
                <w:sz w:val="24"/>
                <w:szCs w:val="24"/>
                <w:lang w:val="ro-RO"/>
              </w:rPr>
              <w:t>NCM E.04.04:2016 „Măsuri privind protecția anticoroz</w:t>
            </w:r>
            <w:r w:rsidR="00135FE5" w:rsidRPr="00EA69D7">
              <w:rPr>
                <w:spacing w:val="-4"/>
                <w:sz w:val="24"/>
                <w:szCs w:val="24"/>
                <w:lang w:val="ro-RO"/>
              </w:rPr>
              <w:t>ivă a construcțiilor”.</w:t>
            </w:r>
          </w:p>
          <w:p w14:paraId="0F798DB8" w14:textId="6A0A8337" w:rsidR="00EB5C48" w:rsidRPr="00EA69D7" w:rsidRDefault="00EB5C48" w:rsidP="00E36121">
            <w:pPr>
              <w:pStyle w:val="af0"/>
              <w:numPr>
                <w:ilvl w:val="0"/>
                <w:numId w:val="40"/>
              </w:numPr>
              <w:ind w:left="319" w:hanging="284"/>
              <w:jc w:val="both"/>
              <w:rPr>
                <w:spacing w:val="-4"/>
                <w:sz w:val="24"/>
                <w:szCs w:val="24"/>
                <w:lang w:val="ro-RO"/>
              </w:rPr>
            </w:pPr>
            <w:r w:rsidRPr="00EA69D7">
              <w:rPr>
                <w:spacing w:val="-4"/>
                <w:sz w:val="24"/>
                <w:szCs w:val="24"/>
                <w:lang w:val="ro-RO"/>
              </w:rPr>
              <w:t>Betoan</w:t>
            </w:r>
            <w:r w:rsidR="00566E01" w:rsidRPr="00EA69D7">
              <w:rPr>
                <w:spacing w:val="-4"/>
                <w:sz w:val="24"/>
                <w:szCs w:val="24"/>
                <w:lang w:val="ro-RO"/>
              </w:rPr>
              <w:t xml:space="preserve">e, mortare și produse din beton în conformitate cu: CP H.04.04:2018, </w:t>
            </w:r>
            <w:r w:rsidRPr="00EA69D7">
              <w:rPr>
                <w:spacing w:val="-4"/>
                <w:sz w:val="24"/>
                <w:szCs w:val="24"/>
                <w:lang w:val="ro-RO"/>
              </w:rPr>
              <w:t>SM 324:2017</w:t>
            </w:r>
            <w:r w:rsidR="00566E01" w:rsidRPr="00EA69D7">
              <w:rPr>
                <w:spacing w:val="-4"/>
                <w:sz w:val="24"/>
                <w:szCs w:val="24"/>
                <w:lang w:val="ro-RO"/>
              </w:rPr>
              <w:t xml:space="preserve">, </w:t>
            </w:r>
            <w:r w:rsidRPr="00EA69D7">
              <w:rPr>
                <w:spacing w:val="-4"/>
                <w:sz w:val="24"/>
                <w:szCs w:val="24"/>
                <w:lang w:val="ro-RO"/>
              </w:rPr>
              <w:t>SM EN 206+A1:2017.</w:t>
            </w:r>
          </w:p>
          <w:p w14:paraId="0EF02562" w14:textId="4F8623A0" w:rsidR="00415CFB" w:rsidRPr="00EA69D7" w:rsidRDefault="00415CFB" w:rsidP="00EB5C48">
            <w:pPr>
              <w:pStyle w:val="af0"/>
              <w:numPr>
                <w:ilvl w:val="0"/>
                <w:numId w:val="40"/>
              </w:numPr>
              <w:ind w:left="319" w:hanging="284"/>
              <w:jc w:val="both"/>
              <w:rPr>
                <w:spacing w:val="-4"/>
                <w:sz w:val="24"/>
                <w:szCs w:val="24"/>
                <w:lang w:val="ro-RO"/>
              </w:rPr>
            </w:pPr>
            <w:r w:rsidRPr="00EA69D7">
              <w:rPr>
                <w:spacing w:val="-4"/>
                <w:sz w:val="24"/>
                <w:szCs w:val="24"/>
                <w:lang w:val="ro-RO"/>
              </w:rPr>
              <w:t>CP D.02.05:2017 „Proiecta</w:t>
            </w:r>
            <w:r w:rsidR="00135FE5" w:rsidRPr="00EA69D7">
              <w:rPr>
                <w:spacing w:val="-4"/>
                <w:sz w:val="24"/>
                <w:szCs w:val="24"/>
                <w:lang w:val="ro-RO"/>
              </w:rPr>
              <w:t>rea podurilor în zone seismice”.</w:t>
            </w:r>
          </w:p>
          <w:p w14:paraId="2DD6DAF9" w14:textId="7E2F597C" w:rsidR="007A03DA" w:rsidRPr="00EA69D7" w:rsidRDefault="00610400" w:rsidP="00EB5C48">
            <w:pPr>
              <w:pStyle w:val="af0"/>
              <w:numPr>
                <w:ilvl w:val="0"/>
                <w:numId w:val="40"/>
              </w:numPr>
              <w:ind w:left="319" w:hanging="284"/>
              <w:jc w:val="both"/>
              <w:rPr>
                <w:spacing w:val="-4"/>
                <w:sz w:val="24"/>
                <w:szCs w:val="24"/>
                <w:lang w:val="ro-RO"/>
              </w:rPr>
            </w:pPr>
            <w:r w:rsidRPr="00EA69D7">
              <w:rPr>
                <w:spacing w:val="-4"/>
                <w:sz w:val="24"/>
                <w:szCs w:val="24"/>
                <w:lang w:val="ro-RO"/>
              </w:rPr>
              <w:lastRenderedPageBreak/>
              <w:t>Măsuri contra alunecărilor de teren conform: NCM A.06.01.2006 „Protecția tehnică a teritoriului, clădirilor și construcțiilor contra proceselor geologice periculoase. Date generale”</w:t>
            </w:r>
            <w:r w:rsidR="00135FE5" w:rsidRPr="00EA69D7">
              <w:rPr>
                <w:spacing w:val="-4"/>
                <w:sz w:val="24"/>
                <w:szCs w:val="24"/>
                <w:lang w:val="ro-RO"/>
              </w:rPr>
              <w:t>.</w:t>
            </w:r>
          </w:p>
          <w:p w14:paraId="2E4DE285" w14:textId="55A91AF8" w:rsidR="00546E85" w:rsidRPr="00EA69D7" w:rsidRDefault="00415CFB" w:rsidP="00EB5C48">
            <w:pPr>
              <w:pStyle w:val="af0"/>
              <w:numPr>
                <w:ilvl w:val="0"/>
                <w:numId w:val="40"/>
              </w:numPr>
              <w:ind w:left="319" w:hanging="284"/>
              <w:jc w:val="both"/>
              <w:rPr>
                <w:sz w:val="24"/>
                <w:szCs w:val="24"/>
                <w:lang w:val="ro-RO"/>
              </w:rPr>
            </w:pPr>
            <w:r w:rsidRPr="00EA69D7">
              <w:rPr>
                <w:spacing w:val="-4"/>
                <w:sz w:val="24"/>
                <w:szCs w:val="24"/>
                <w:lang w:val="ro-RO"/>
              </w:rPr>
              <w:t>Accesoriile drumului, siguranța rutieră conform NCM D.02.01:2015</w:t>
            </w:r>
            <w:r w:rsidR="0022024B" w:rsidRPr="00EA69D7">
              <w:rPr>
                <w:spacing w:val="-4"/>
                <w:sz w:val="24"/>
                <w:szCs w:val="24"/>
                <w:lang w:val="ro-RO"/>
              </w:rPr>
              <w:t>, CP  D.02.11-2014</w:t>
            </w:r>
            <w:r w:rsidRPr="00EA69D7">
              <w:rPr>
                <w:spacing w:val="-4"/>
                <w:sz w:val="24"/>
                <w:szCs w:val="24"/>
                <w:lang w:val="ro-RO"/>
              </w:rPr>
              <w:t xml:space="preserve"> </w:t>
            </w:r>
            <w:r w:rsidR="00962D04" w:rsidRPr="00EA69D7">
              <w:rPr>
                <w:spacing w:val="-4"/>
                <w:sz w:val="24"/>
                <w:szCs w:val="24"/>
                <w:lang w:val="ro-RO"/>
              </w:rPr>
              <w:t>și</w:t>
            </w:r>
            <w:r w:rsidRPr="00EA69D7">
              <w:rPr>
                <w:spacing w:val="-4"/>
                <w:sz w:val="24"/>
                <w:szCs w:val="24"/>
                <w:lang w:val="ro-RO"/>
              </w:rPr>
              <w:t xml:space="preserve"> a altor standarde în vigoare</w:t>
            </w:r>
            <w:r w:rsidR="00CB1294" w:rsidRPr="00EA69D7">
              <w:rPr>
                <w:spacing w:val="-4"/>
                <w:sz w:val="24"/>
                <w:szCs w:val="24"/>
                <w:lang w:val="ro-RO"/>
              </w:rPr>
              <w:t>.</w:t>
            </w:r>
          </w:p>
        </w:tc>
      </w:tr>
      <w:tr w:rsidR="00927E72" w:rsidRPr="00050ED8" w14:paraId="32DF430C" w14:textId="77777777" w:rsidTr="00546E85">
        <w:trPr>
          <w:trHeight w:val="629"/>
          <w:jc w:val="center"/>
        </w:trPr>
        <w:tc>
          <w:tcPr>
            <w:tcW w:w="562" w:type="dxa"/>
            <w:vAlign w:val="center"/>
          </w:tcPr>
          <w:p w14:paraId="4A58E4F9" w14:textId="77777777" w:rsidR="00927E72" w:rsidRPr="00EA69D7" w:rsidRDefault="00927E72" w:rsidP="002779F6">
            <w:pPr>
              <w:numPr>
                <w:ilvl w:val="0"/>
                <w:numId w:val="1"/>
              </w:numPr>
              <w:jc w:val="center"/>
              <w:rPr>
                <w:bCs/>
                <w:sz w:val="24"/>
                <w:szCs w:val="24"/>
                <w:lang w:val="ro-RO"/>
              </w:rPr>
            </w:pPr>
          </w:p>
        </w:tc>
        <w:tc>
          <w:tcPr>
            <w:tcW w:w="2835" w:type="dxa"/>
            <w:vAlign w:val="center"/>
          </w:tcPr>
          <w:p w14:paraId="4F5506FD" w14:textId="77777777" w:rsidR="00927E72" w:rsidRPr="00EA69D7" w:rsidRDefault="00927E72" w:rsidP="002779F6">
            <w:pPr>
              <w:rPr>
                <w:sz w:val="24"/>
                <w:szCs w:val="24"/>
                <w:lang w:val="ro-RO"/>
              </w:rPr>
            </w:pPr>
            <w:r w:rsidRPr="00EA69D7">
              <w:rPr>
                <w:sz w:val="24"/>
                <w:szCs w:val="24"/>
                <w:lang w:val="ro-RO"/>
              </w:rPr>
              <w:t xml:space="preserve">Condiții </w:t>
            </w:r>
            <w:r w:rsidR="00153044" w:rsidRPr="00EA69D7">
              <w:rPr>
                <w:sz w:val="24"/>
                <w:szCs w:val="24"/>
                <w:lang w:val="ro-RO"/>
              </w:rPr>
              <w:t>specifice</w:t>
            </w:r>
          </w:p>
        </w:tc>
        <w:tc>
          <w:tcPr>
            <w:tcW w:w="7465" w:type="dxa"/>
            <w:vAlign w:val="center"/>
          </w:tcPr>
          <w:p w14:paraId="0BF9EC48" w14:textId="2386EFF1" w:rsidR="00A745F4" w:rsidRPr="00EA69D7" w:rsidRDefault="00415CFB" w:rsidP="002779F6">
            <w:pPr>
              <w:numPr>
                <w:ilvl w:val="0"/>
                <w:numId w:val="32"/>
              </w:numPr>
              <w:ind w:left="320" w:hanging="284"/>
              <w:jc w:val="both"/>
              <w:rPr>
                <w:color w:val="000000" w:themeColor="text1"/>
                <w:sz w:val="24"/>
                <w:szCs w:val="24"/>
                <w:lang w:val="ro-RO"/>
              </w:rPr>
            </w:pPr>
            <w:r w:rsidRPr="00EA69D7">
              <w:rPr>
                <w:color w:val="000000" w:themeColor="text1"/>
                <w:sz w:val="24"/>
                <w:szCs w:val="24"/>
                <w:lang w:val="ro-RO"/>
              </w:rPr>
              <w:t>La elaborarea soluțiilor de proiect, proiectantul va opta pentru soluții care vor duce la optimizarea cheltuielilor pentru execu</w:t>
            </w:r>
            <w:r w:rsidR="005F4871" w:rsidRPr="00EA69D7">
              <w:rPr>
                <w:color w:val="000000" w:themeColor="text1"/>
                <w:sz w:val="24"/>
                <w:szCs w:val="24"/>
                <w:lang w:val="ro-RO"/>
              </w:rPr>
              <w:t>tarea</w:t>
            </w:r>
            <w:r w:rsidRPr="00EA69D7">
              <w:rPr>
                <w:color w:val="000000" w:themeColor="text1"/>
                <w:sz w:val="24"/>
                <w:szCs w:val="24"/>
                <w:lang w:val="ro-RO"/>
              </w:rPr>
              <w:t xml:space="preserve"> lucrărilor de </w:t>
            </w:r>
            <w:r w:rsidR="00A745F4" w:rsidRPr="00EA69D7">
              <w:rPr>
                <w:color w:val="000000" w:themeColor="text1"/>
                <w:sz w:val="24"/>
                <w:szCs w:val="24"/>
                <w:lang w:val="ro-RO"/>
              </w:rPr>
              <w:t>construcție</w:t>
            </w:r>
            <w:r w:rsidRPr="00EA69D7">
              <w:rPr>
                <w:color w:val="000000" w:themeColor="text1"/>
                <w:sz w:val="24"/>
                <w:szCs w:val="24"/>
                <w:lang w:val="ro-RO"/>
              </w:rPr>
              <w:t xml:space="preserve">, ulterior și </w:t>
            </w:r>
            <w:r w:rsidR="00324C55" w:rsidRPr="00EA69D7">
              <w:rPr>
                <w:color w:val="000000" w:themeColor="text1"/>
                <w:sz w:val="24"/>
                <w:szCs w:val="24"/>
                <w:lang w:val="ro-RO"/>
              </w:rPr>
              <w:t>pentru lucrările de întreținere, inclusiv se</w:t>
            </w:r>
            <w:r w:rsidR="0022024B" w:rsidRPr="00EA69D7">
              <w:rPr>
                <w:color w:val="000000" w:themeColor="text1"/>
                <w:sz w:val="24"/>
                <w:szCs w:val="24"/>
                <w:lang w:val="ro-RO"/>
              </w:rPr>
              <w:t xml:space="preserve"> </w:t>
            </w:r>
            <w:r w:rsidR="00324C55" w:rsidRPr="00EA69D7">
              <w:rPr>
                <w:color w:val="000000" w:themeColor="text1"/>
                <w:sz w:val="24"/>
                <w:szCs w:val="24"/>
                <w:lang w:val="ro-RO"/>
              </w:rPr>
              <w:t>va analiza posibilitatea încadrării intersecției denivelate în limitele</w:t>
            </w:r>
            <w:r w:rsidR="00CD27E0" w:rsidRPr="00EA69D7">
              <w:rPr>
                <w:color w:val="000000" w:themeColor="text1"/>
                <w:sz w:val="24"/>
                <w:szCs w:val="24"/>
                <w:lang w:val="ro-RO"/>
              </w:rPr>
              <w:t xml:space="preserve"> existente a suprafețelor de teren aferente drumurilor publice (zona de siguranță, zona de protecție, etc.)</w:t>
            </w:r>
            <w:r w:rsidR="0022024B" w:rsidRPr="00EA69D7">
              <w:rPr>
                <w:color w:val="000000" w:themeColor="text1"/>
                <w:sz w:val="24"/>
                <w:szCs w:val="24"/>
                <w:lang w:val="ro-RO"/>
              </w:rPr>
              <w:t>.</w:t>
            </w:r>
          </w:p>
          <w:p w14:paraId="490356E8" w14:textId="49DEDFC8" w:rsidR="0022024B" w:rsidRPr="00EA69D7" w:rsidRDefault="0022024B" w:rsidP="002779F6">
            <w:pPr>
              <w:numPr>
                <w:ilvl w:val="0"/>
                <w:numId w:val="32"/>
              </w:numPr>
              <w:ind w:left="320" w:hanging="284"/>
              <w:jc w:val="both"/>
              <w:rPr>
                <w:color w:val="000000" w:themeColor="text1"/>
                <w:sz w:val="24"/>
                <w:szCs w:val="24"/>
                <w:lang w:val="ro-RO"/>
              </w:rPr>
            </w:pPr>
            <w:r w:rsidRPr="00EA69D7">
              <w:rPr>
                <w:color w:val="000000" w:themeColor="text1"/>
                <w:sz w:val="24"/>
                <w:szCs w:val="24"/>
                <w:lang w:val="ro-RO"/>
              </w:rPr>
              <w:t>Proiectul va fi încadrat preponderent în parametrii terenurilor aferente drumului public, înregistrate în Registrul bunurilor imobile, ori în caz de imposibilitate, soluția tehnică va fi argumentată și elaborat compartimentul „Alocare de terenuri”  cu indicarea obligatorie a hotarelor, suprafețelor, nr. cadastral, forma de proprietate, situat pe amplasamentul lucrării integrală/parțială, pe fiecare teren în parte.</w:t>
            </w:r>
          </w:p>
          <w:p w14:paraId="01908F1E" w14:textId="70517B6D" w:rsidR="0022024B" w:rsidRPr="00EA69D7" w:rsidRDefault="008D18C0" w:rsidP="0022024B">
            <w:pPr>
              <w:numPr>
                <w:ilvl w:val="0"/>
                <w:numId w:val="32"/>
              </w:numPr>
              <w:ind w:left="320" w:hanging="284"/>
              <w:jc w:val="both"/>
              <w:rPr>
                <w:color w:val="000000" w:themeColor="text1"/>
                <w:sz w:val="24"/>
                <w:szCs w:val="24"/>
                <w:lang w:val="ro-RO"/>
              </w:rPr>
            </w:pPr>
            <w:r w:rsidRPr="00EA69D7">
              <w:rPr>
                <w:color w:val="000000" w:themeColor="text1"/>
                <w:sz w:val="24"/>
                <w:szCs w:val="24"/>
                <w:lang w:val="ro-RO"/>
              </w:rPr>
              <w:t>La elaborarea a cca. 30% din proiectul de execuție, proiectantul va prezenta spre aprobare către beneficiar, conceptul soluțiilor de proiect</w:t>
            </w:r>
            <w:r w:rsidR="00335558" w:rsidRPr="00EA69D7">
              <w:rPr>
                <w:color w:val="000000" w:themeColor="text1"/>
                <w:sz w:val="24"/>
                <w:szCs w:val="24"/>
                <w:lang w:val="ro-RO"/>
              </w:rPr>
              <w:t xml:space="preserve"> pentru care </w:t>
            </w:r>
            <w:r w:rsidRPr="00EA69D7">
              <w:rPr>
                <w:color w:val="000000" w:themeColor="text1"/>
                <w:sz w:val="24"/>
                <w:szCs w:val="24"/>
                <w:lang w:val="ro-RO"/>
              </w:rPr>
              <w:t xml:space="preserve">s-a optat, acesta va conține </w:t>
            </w:r>
            <w:r w:rsidR="00962D04" w:rsidRPr="00EA69D7">
              <w:rPr>
                <w:color w:val="000000" w:themeColor="text1"/>
                <w:sz w:val="24"/>
                <w:szCs w:val="24"/>
                <w:lang w:val="ro-RO"/>
              </w:rPr>
              <w:t>inclusiv</w:t>
            </w:r>
            <w:r w:rsidRPr="00EA69D7">
              <w:rPr>
                <w:color w:val="000000" w:themeColor="text1"/>
                <w:sz w:val="24"/>
                <w:szCs w:val="24"/>
                <w:lang w:val="ro-RO"/>
              </w:rPr>
              <w:t xml:space="preserve"> viziunea de perspectivă privind dezvoltarea nodului rutier, bazată pe date relevante, precum și</w:t>
            </w:r>
            <w:r w:rsidR="0022024B" w:rsidRPr="00EA69D7">
              <w:rPr>
                <w:color w:val="000000" w:themeColor="text1"/>
                <w:sz w:val="24"/>
                <w:szCs w:val="24"/>
                <w:lang w:val="ro-RO"/>
              </w:rPr>
              <w:t xml:space="preserve"> argumentarea tehnico-economică.</w:t>
            </w:r>
          </w:p>
          <w:p w14:paraId="5B85CA47" w14:textId="2C3C1EF0" w:rsidR="00950771" w:rsidRPr="00EA69D7" w:rsidRDefault="00950771" w:rsidP="0022024B">
            <w:pPr>
              <w:numPr>
                <w:ilvl w:val="0"/>
                <w:numId w:val="32"/>
              </w:numPr>
              <w:ind w:left="320" w:hanging="284"/>
              <w:jc w:val="both"/>
              <w:rPr>
                <w:color w:val="000000" w:themeColor="text1"/>
                <w:sz w:val="24"/>
                <w:szCs w:val="24"/>
                <w:lang w:val="ro-RO"/>
              </w:rPr>
            </w:pPr>
            <w:r w:rsidRPr="00EA69D7">
              <w:rPr>
                <w:iCs/>
                <w:color w:val="000000"/>
                <w:sz w:val="24"/>
                <w:szCs w:val="24"/>
                <w:lang w:val="ro-RO"/>
              </w:rPr>
              <w:t>În context beneficiarul va specifica (după caz), exigențe obligatorii și/sau suplimentare soluțiilor de proiect elabora</w:t>
            </w:r>
            <w:r w:rsidR="0022024B" w:rsidRPr="00EA69D7">
              <w:rPr>
                <w:iCs/>
                <w:color w:val="000000"/>
                <w:sz w:val="24"/>
                <w:szCs w:val="24"/>
                <w:lang w:val="ro-RO"/>
              </w:rPr>
              <w:t>te și prezentate de proiectant.</w:t>
            </w:r>
          </w:p>
          <w:p w14:paraId="276A158D" w14:textId="243B2AB8" w:rsidR="008D18C0" w:rsidRPr="00EA69D7" w:rsidRDefault="008D18C0" w:rsidP="002779F6">
            <w:pPr>
              <w:numPr>
                <w:ilvl w:val="0"/>
                <w:numId w:val="32"/>
              </w:numPr>
              <w:ind w:left="320" w:hanging="284"/>
              <w:jc w:val="both"/>
              <w:rPr>
                <w:color w:val="000000" w:themeColor="text1"/>
                <w:sz w:val="24"/>
                <w:szCs w:val="24"/>
                <w:lang w:val="ro-RO"/>
              </w:rPr>
            </w:pPr>
            <w:r w:rsidRPr="00EA69D7">
              <w:rPr>
                <w:color w:val="000000" w:themeColor="text1"/>
                <w:sz w:val="24"/>
                <w:szCs w:val="24"/>
                <w:lang w:val="ro-RO"/>
              </w:rPr>
              <w:t>Lucrările de proiectare s</w:t>
            </w:r>
            <w:r w:rsidR="0022024B" w:rsidRPr="00EA69D7">
              <w:rPr>
                <w:color w:val="000000" w:themeColor="text1"/>
                <w:sz w:val="24"/>
                <w:szCs w:val="24"/>
                <w:lang w:val="ro-RO"/>
              </w:rPr>
              <w:t>e vor elabora în concordanță cu</w:t>
            </w:r>
            <w:r w:rsidR="00BC1D88" w:rsidRPr="00EA69D7">
              <w:rPr>
                <w:color w:val="000000" w:themeColor="text1"/>
                <w:sz w:val="24"/>
                <w:szCs w:val="24"/>
                <w:lang w:val="ro-RO"/>
              </w:rPr>
              <w:t xml:space="preserve"> studii și/sau</w:t>
            </w:r>
            <w:r w:rsidR="0022024B" w:rsidRPr="00EA69D7">
              <w:rPr>
                <w:color w:val="000000" w:themeColor="text1"/>
                <w:sz w:val="24"/>
                <w:szCs w:val="24"/>
                <w:lang w:val="ro-RO"/>
              </w:rPr>
              <w:t xml:space="preserve"> </w:t>
            </w:r>
            <w:r w:rsidRPr="00EA69D7">
              <w:rPr>
                <w:color w:val="000000" w:themeColor="text1"/>
                <w:sz w:val="24"/>
                <w:szCs w:val="24"/>
                <w:lang w:val="ro-RO"/>
              </w:rPr>
              <w:t>proiectele de execuție elaborate anterior</w:t>
            </w:r>
            <w:r w:rsidR="0022024B" w:rsidRPr="00EA69D7">
              <w:rPr>
                <w:color w:val="000000" w:themeColor="text1"/>
                <w:sz w:val="24"/>
                <w:szCs w:val="24"/>
                <w:lang w:val="ro-RO"/>
              </w:rPr>
              <w:t xml:space="preserve"> (după caz).</w:t>
            </w:r>
          </w:p>
          <w:p w14:paraId="2BC98296" w14:textId="1F6A7E19" w:rsidR="00415CFB" w:rsidRPr="00EA69D7" w:rsidRDefault="00415CFB" w:rsidP="002779F6">
            <w:pPr>
              <w:numPr>
                <w:ilvl w:val="0"/>
                <w:numId w:val="32"/>
              </w:numPr>
              <w:ind w:left="320" w:hanging="284"/>
              <w:jc w:val="both"/>
              <w:rPr>
                <w:sz w:val="24"/>
                <w:szCs w:val="24"/>
                <w:lang w:val="ro-RO"/>
              </w:rPr>
            </w:pPr>
            <w:r w:rsidRPr="00EA69D7">
              <w:rPr>
                <w:color w:val="000000" w:themeColor="text1"/>
                <w:sz w:val="24"/>
                <w:szCs w:val="24"/>
                <w:lang w:val="ro-RO"/>
              </w:rPr>
              <w:t xml:space="preserve">Proiectantul va elabora compartimentul privind evaluarea impactului  </w:t>
            </w:r>
            <w:r w:rsidR="0022024B" w:rsidRPr="00EA69D7">
              <w:rPr>
                <w:sz w:val="24"/>
                <w:szCs w:val="24"/>
                <w:lang w:val="ro-RO"/>
              </w:rPr>
              <w:t>asupra mediului.</w:t>
            </w:r>
          </w:p>
          <w:p w14:paraId="537438EE" w14:textId="2D2A9D3A" w:rsidR="00FD016F" w:rsidRPr="00EA69D7" w:rsidRDefault="00FD016F" w:rsidP="00FD016F">
            <w:pPr>
              <w:numPr>
                <w:ilvl w:val="0"/>
                <w:numId w:val="32"/>
              </w:numPr>
              <w:ind w:left="322" w:hanging="284"/>
              <w:jc w:val="both"/>
              <w:rPr>
                <w:sz w:val="24"/>
                <w:szCs w:val="24"/>
                <w:lang w:val="ro-RO"/>
              </w:rPr>
            </w:pPr>
            <w:r w:rsidRPr="00EA69D7">
              <w:rPr>
                <w:sz w:val="24"/>
                <w:szCs w:val="24"/>
                <w:lang w:val="ro-RO"/>
              </w:rPr>
              <w:t>Costurile suplimentare față de proiectul aprobat, care se datorează unor erori sau omisiuni ale proiectantului, care puteau fi prevăzute la data întocmirii documentației tehnice de execuție, sunt imputabile prestatorului și vor fi recuperate conform reglementărilor legale.</w:t>
            </w:r>
          </w:p>
          <w:p w14:paraId="621E44D1" w14:textId="44AB8B19" w:rsidR="00565A52" w:rsidRPr="00EA69D7" w:rsidRDefault="0022024B" w:rsidP="00566E01">
            <w:pPr>
              <w:numPr>
                <w:ilvl w:val="0"/>
                <w:numId w:val="32"/>
              </w:numPr>
              <w:ind w:left="320" w:hanging="284"/>
              <w:jc w:val="both"/>
              <w:rPr>
                <w:sz w:val="24"/>
                <w:szCs w:val="24"/>
                <w:lang w:val="ro-RO"/>
              </w:rPr>
            </w:pPr>
            <w:r w:rsidRPr="00EA69D7">
              <w:rPr>
                <w:color w:val="000000" w:themeColor="text1"/>
                <w:sz w:val="24"/>
                <w:szCs w:val="24"/>
                <w:lang w:val="ro-RO"/>
              </w:rPr>
              <w:t>Proiectantul va propune soluții de încadrare a transportului alternativ, cu argumentarea necesității acestora.</w:t>
            </w:r>
          </w:p>
          <w:p w14:paraId="441B7EDD" w14:textId="77777777" w:rsidR="00950771" w:rsidRPr="00EA69D7" w:rsidRDefault="00950771" w:rsidP="002779F6">
            <w:pPr>
              <w:numPr>
                <w:ilvl w:val="0"/>
                <w:numId w:val="32"/>
              </w:numPr>
              <w:ind w:left="320" w:hanging="284"/>
              <w:jc w:val="both"/>
              <w:rPr>
                <w:sz w:val="24"/>
                <w:szCs w:val="24"/>
                <w:lang w:val="ro-RO"/>
              </w:rPr>
            </w:pPr>
            <w:r w:rsidRPr="00EA69D7">
              <w:rPr>
                <w:color w:val="000000"/>
                <w:sz w:val="24"/>
                <w:szCs w:val="24"/>
                <w:lang w:val="ro-RO"/>
              </w:rPr>
              <w:t>În perioada de derulare a procedurilor de achiziție publică pentru selectarea executantului lucrărilor de construcție, vor fi elaborate inclusiv răspunsuri la clarificările solicitate de agenții economici interesați.</w:t>
            </w:r>
          </w:p>
          <w:p w14:paraId="0381F45F" w14:textId="77777777" w:rsidR="005B1E48" w:rsidRPr="00E3246C" w:rsidRDefault="005B1E48" w:rsidP="002779F6">
            <w:pPr>
              <w:numPr>
                <w:ilvl w:val="0"/>
                <w:numId w:val="32"/>
              </w:numPr>
              <w:ind w:left="320" w:hanging="284"/>
              <w:jc w:val="both"/>
              <w:rPr>
                <w:sz w:val="24"/>
                <w:szCs w:val="24"/>
                <w:lang w:val="ro-RO"/>
              </w:rPr>
            </w:pPr>
            <w:r w:rsidRPr="00EA69D7">
              <w:rPr>
                <w:color w:val="000000" w:themeColor="text1"/>
                <w:sz w:val="24"/>
                <w:szCs w:val="24"/>
                <w:lang w:val="ro-RO"/>
              </w:rPr>
              <w:t>Proiectul urmează a fi supus auditului siguranței rutiere la faza de proiectare.</w:t>
            </w:r>
          </w:p>
          <w:p w14:paraId="65F7CBC3" w14:textId="01D3E68F" w:rsidR="00E3246C" w:rsidRPr="00E3246C" w:rsidRDefault="00E3246C" w:rsidP="00E3246C">
            <w:pPr>
              <w:jc w:val="both"/>
              <w:rPr>
                <w:sz w:val="24"/>
                <w:szCs w:val="24"/>
                <w:u w:val="single"/>
                <w:lang w:val="ro-RO"/>
              </w:rPr>
            </w:pPr>
            <w:r w:rsidRPr="00E3246C">
              <w:rPr>
                <w:sz w:val="24"/>
                <w:szCs w:val="24"/>
                <w:u w:val="single"/>
                <w:lang w:val="ro-RO"/>
              </w:rPr>
              <w:t>Cerințe BIM în cadrul proiectului:</w:t>
            </w:r>
          </w:p>
          <w:p w14:paraId="6E50DB44" w14:textId="77777777" w:rsidR="00E3246C" w:rsidRPr="00E3246C" w:rsidRDefault="00E3246C" w:rsidP="00E3246C">
            <w:pPr>
              <w:jc w:val="both"/>
              <w:rPr>
                <w:sz w:val="24"/>
                <w:szCs w:val="24"/>
                <w:lang w:val="ro-RO"/>
              </w:rPr>
            </w:pPr>
            <w:r w:rsidRPr="00E3246C">
              <w:rPr>
                <w:sz w:val="24"/>
                <w:szCs w:val="24"/>
                <w:lang w:val="ro-RO"/>
              </w:rPr>
              <w:t>1)</w:t>
            </w:r>
            <w:r w:rsidRPr="00E3246C">
              <w:rPr>
                <w:sz w:val="24"/>
                <w:szCs w:val="24"/>
                <w:lang w:val="ro-RO"/>
              </w:rPr>
              <w:tab/>
              <w:t>Indiferent de tipul soluției tehnice adoptate de către proiectant, depunerea documentației va cuprinde 3 componente: geometric (model 3D), informatic (atribute asociate elementelor 3D) și documentație (SF-ul, piese scrise și piese desenate)</w:t>
            </w:r>
          </w:p>
          <w:p w14:paraId="2EF8C155" w14:textId="77777777" w:rsidR="00E3246C" w:rsidRPr="00E3246C" w:rsidRDefault="00E3246C" w:rsidP="00E3246C">
            <w:pPr>
              <w:jc w:val="both"/>
              <w:rPr>
                <w:sz w:val="24"/>
                <w:szCs w:val="24"/>
                <w:lang w:val="ro-RO"/>
              </w:rPr>
            </w:pPr>
            <w:r w:rsidRPr="00E3246C">
              <w:rPr>
                <w:sz w:val="24"/>
                <w:szCs w:val="24"/>
                <w:lang w:val="ro-RO"/>
              </w:rPr>
              <w:t>2)</w:t>
            </w:r>
            <w:r w:rsidRPr="00E3246C">
              <w:rPr>
                <w:sz w:val="24"/>
                <w:szCs w:val="24"/>
                <w:lang w:val="ro-RO"/>
              </w:rPr>
              <w:tab/>
              <w:t xml:space="preserve">Modelul 3D realizat, va fi urcat și pus la dispoziția Beneficiarului într-o platformă comună de date CDE-Bimplus conform cu SM EN ISO 19650. Bimplus este o platformă ce poate fi accesată direct cu browser-ul web și </w:t>
            </w:r>
            <w:r w:rsidRPr="00E3246C">
              <w:rPr>
                <w:sz w:val="24"/>
                <w:szCs w:val="24"/>
                <w:lang w:val="ro-RO"/>
              </w:rPr>
              <w:lastRenderedPageBreak/>
              <w:t>permite utilizarea formatului de comunicare BCF (acesta este integrat direct în platformă).</w:t>
            </w:r>
          </w:p>
          <w:p w14:paraId="181D96A6" w14:textId="77777777" w:rsidR="00E3246C" w:rsidRPr="00E3246C" w:rsidRDefault="00E3246C" w:rsidP="00E3246C">
            <w:pPr>
              <w:jc w:val="both"/>
              <w:rPr>
                <w:sz w:val="24"/>
                <w:szCs w:val="24"/>
                <w:lang w:val="ro-RO"/>
              </w:rPr>
            </w:pPr>
            <w:r w:rsidRPr="00E3246C">
              <w:rPr>
                <w:sz w:val="24"/>
                <w:szCs w:val="24"/>
                <w:lang w:val="ro-RO"/>
              </w:rPr>
              <w:t>3)</w:t>
            </w:r>
            <w:r w:rsidRPr="00E3246C">
              <w:rPr>
                <w:sz w:val="24"/>
                <w:szCs w:val="24"/>
                <w:lang w:val="ro-RO"/>
              </w:rPr>
              <w:tab/>
              <w:t>Proiectul, împreună cu toate componentele sale, trebuie livrate în limba română.</w:t>
            </w:r>
          </w:p>
          <w:p w14:paraId="42291DB2" w14:textId="77777777" w:rsidR="00E3246C" w:rsidRPr="00E3246C" w:rsidRDefault="00E3246C" w:rsidP="00E3246C">
            <w:pPr>
              <w:jc w:val="both"/>
              <w:rPr>
                <w:sz w:val="24"/>
                <w:szCs w:val="24"/>
                <w:lang w:val="ro-RO"/>
              </w:rPr>
            </w:pPr>
            <w:r w:rsidRPr="00E3246C">
              <w:rPr>
                <w:sz w:val="24"/>
                <w:szCs w:val="24"/>
                <w:lang w:val="ro-RO"/>
              </w:rPr>
              <w:t>4)</w:t>
            </w:r>
            <w:r w:rsidRPr="00E3246C">
              <w:rPr>
                <w:sz w:val="24"/>
                <w:szCs w:val="24"/>
                <w:lang w:val="ro-RO"/>
              </w:rPr>
              <w:tab/>
              <w:t>Datele urcate și puse la dispoziția Beneficiarului în platforma Bimplus vor fi în limba română.</w:t>
            </w:r>
          </w:p>
          <w:p w14:paraId="3E6502C4" w14:textId="77777777" w:rsidR="00E3246C" w:rsidRPr="00E3246C" w:rsidRDefault="00E3246C" w:rsidP="00E3246C">
            <w:pPr>
              <w:jc w:val="both"/>
              <w:rPr>
                <w:sz w:val="24"/>
                <w:szCs w:val="24"/>
                <w:lang w:val="ro-RO"/>
              </w:rPr>
            </w:pPr>
            <w:r w:rsidRPr="00E3246C">
              <w:rPr>
                <w:sz w:val="24"/>
                <w:szCs w:val="24"/>
                <w:lang w:val="ro-RO"/>
              </w:rPr>
              <w:t>5)</w:t>
            </w:r>
            <w:r w:rsidRPr="00E3246C">
              <w:rPr>
                <w:sz w:val="24"/>
                <w:szCs w:val="24"/>
                <w:lang w:val="ro-RO"/>
              </w:rPr>
              <w:tab/>
              <w:t>Piese scrise și cele desenate vor fi livrate în format deschis PDF, tip fișier standard BIM.</w:t>
            </w:r>
          </w:p>
          <w:p w14:paraId="59C3429C" w14:textId="4427EF85" w:rsidR="00E3246C" w:rsidRPr="00EA69D7" w:rsidRDefault="00E3246C" w:rsidP="00E3246C">
            <w:pPr>
              <w:jc w:val="both"/>
              <w:rPr>
                <w:sz w:val="24"/>
                <w:szCs w:val="24"/>
                <w:lang w:val="ro-RO"/>
              </w:rPr>
            </w:pPr>
            <w:r w:rsidRPr="00E3246C">
              <w:rPr>
                <w:sz w:val="24"/>
                <w:szCs w:val="24"/>
                <w:lang w:val="ro-RO"/>
              </w:rPr>
              <w:t>6)</w:t>
            </w:r>
            <w:r w:rsidRPr="00E3246C">
              <w:rPr>
                <w:sz w:val="24"/>
                <w:szCs w:val="24"/>
                <w:lang w:val="ro-RO"/>
              </w:rPr>
              <w:tab/>
              <w:t>Modelele 3D care vor sta la baza definirii structurii drumului și a elementelor ce intră în alcătuirea podului vor fi livrate în format deschis IFC 4.3, tip de fișier standard BIM în conformitate cu SM EN ISO 16739.</w:t>
            </w:r>
          </w:p>
        </w:tc>
      </w:tr>
      <w:tr w:rsidR="00BE7F42" w:rsidRPr="00050ED8" w14:paraId="70123700" w14:textId="77777777" w:rsidTr="00546E85">
        <w:trPr>
          <w:trHeight w:val="629"/>
          <w:jc w:val="center"/>
        </w:trPr>
        <w:tc>
          <w:tcPr>
            <w:tcW w:w="562" w:type="dxa"/>
            <w:vAlign w:val="center"/>
          </w:tcPr>
          <w:p w14:paraId="3A1BFE2C" w14:textId="77777777" w:rsidR="00BE7F42" w:rsidRPr="00EA69D7" w:rsidRDefault="00BE7F42" w:rsidP="002779F6">
            <w:pPr>
              <w:numPr>
                <w:ilvl w:val="0"/>
                <w:numId w:val="1"/>
              </w:numPr>
              <w:jc w:val="center"/>
              <w:rPr>
                <w:bCs/>
                <w:sz w:val="24"/>
                <w:szCs w:val="24"/>
                <w:lang w:val="ro-RO"/>
              </w:rPr>
            </w:pPr>
          </w:p>
        </w:tc>
        <w:tc>
          <w:tcPr>
            <w:tcW w:w="2835" w:type="dxa"/>
            <w:vAlign w:val="center"/>
          </w:tcPr>
          <w:p w14:paraId="5EF2BD84" w14:textId="77777777" w:rsidR="00BE7F42" w:rsidRPr="00EA69D7" w:rsidRDefault="00BE7F42" w:rsidP="002779F6">
            <w:pPr>
              <w:rPr>
                <w:sz w:val="24"/>
                <w:szCs w:val="24"/>
                <w:lang w:val="ro-RO"/>
              </w:rPr>
            </w:pPr>
            <w:r w:rsidRPr="00EA69D7">
              <w:rPr>
                <w:sz w:val="24"/>
                <w:szCs w:val="24"/>
                <w:lang w:val="ro-RO"/>
              </w:rPr>
              <w:t>Date inițiale la tema de proiect, avize, acorduri</w:t>
            </w:r>
          </w:p>
        </w:tc>
        <w:tc>
          <w:tcPr>
            <w:tcW w:w="7465" w:type="dxa"/>
            <w:vAlign w:val="center"/>
          </w:tcPr>
          <w:p w14:paraId="215D617F" w14:textId="77D59487" w:rsidR="00BE7F42" w:rsidRPr="00EA69D7" w:rsidRDefault="00BE7F42" w:rsidP="002779F6">
            <w:pPr>
              <w:jc w:val="both"/>
              <w:rPr>
                <w:sz w:val="24"/>
                <w:szCs w:val="24"/>
                <w:lang w:val="ro-RO"/>
              </w:rPr>
            </w:pPr>
            <w:r w:rsidRPr="00EA69D7">
              <w:rPr>
                <w:sz w:val="24"/>
                <w:szCs w:val="24"/>
                <w:lang w:val="ro-RO"/>
              </w:rPr>
              <w:t>Beneficiarul va obțin</w:t>
            </w:r>
            <w:r w:rsidR="00135FE5" w:rsidRPr="00EA69D7">
              <w:rPr>
                <w:sz w:val="24"/>
                <w:szCs w:val="24"/>
                <w:lang w:val="ro-RO"/>
              </w:rPr>
              <w:t>e cu susținerea Proiectantului:</w:t>
            </w:r>
          </w:p>
          <w:p w14:paraId="1672183C" w14:textId="1A5E7471" w:rsidR="00BE7F42" w:rsidRPr="00EA69D7" w:rsidRDefault="00135FE5" w:rsidP="002779F6">
            <w:pPr>
              <w:numPr>
                <w:ilvl w:val="0"/>
                <w:numId w:val="6"/>
              </w:numPr>
              <w:tabs>
                <w:tab w:val="clear" w:pos="360"/>
                <w:tab w:val="num" w:pos="34"/>
              </w:tabs>
              <w:ind w:hanging="326"/>
              <w:jc w:val="both"/>
              <w:rPr>
                <w:sz w:val="24"/>
                <w:szCs w:val="24"/>
                <w:lang w:val="ro-RO"/>
              </w:rPr>
            </w:pPr>
            <w:r w:rsidRPr="00EA69D7">
              <w:rPr>
                <w:sz w:val="24"/>
                <w:szCs w:val="24"/>
                <w:lang w:val="ro-RO"/>
              </w:rPr>
              <w:t>Certificatul de urbanism.</w:t>
            </w:r>
          </w:p>
          <w:p w14:paraId="32187A22" w14:textId="77777777" w:rsidR="00A80ADD" w:rsidRPr="00EA69D7" w:rsidRDefault="00BE7F42" w:rsidP="002779F6">
            <w:pPr>
              <w:numPr>
                <w:ilvl w:val="0"/>
                <w:numId w:val="6"/>
              </w:numPr>
              <w:tabs>
                <w:tab w:val="clear" w:pos="360"/>
                <w:tab w:val="num" w:pos="34"/>
              </w:tabs>
              <w:ind w:hanging="326"/>
              <w:jc w:val="both"/>
              <w:rPr>
                <w:sz w:val="24"/>
                <w:szCs w:val="24"/>
                <w:lang w:val="ro-RO"/>
              </w:rPr>
            </w:pPr>
            <w:r w:rsidRPr="00EA69D7">
              <w:rPr>
                <w:sz w:val="24"/>
                <w:szCs w:val="24"/>
                <w:lang w:val="ro-RO"/>
              </w:rPr>
              <w:t>Avizul autorităților administrației publice locale și organelor de stat de supraveghere.</w:t>
            </w:r>
          </w:p>
        </w:tc>
      </w:tr>
      <w:tr w:rsidR="00C50C77" w:rsidRPr="00566E01" w14:paraId="0E35461E" w14:textId="77777777" w:rsidTr="00546E85">
        <w:trPr>
          <w:trHeight w:val="629"/>
          <w:jc w:val="center"/>
        </w:trPr>
        <w:tc>
          <w:tcPr>
            <w:tcW w:w="562" w:type="dxa"/>
            <w:vAlign w:val="center"/>
          </w:tcPr>
          <w:p w14:paraId="05D4F43D" w14:textId="77777777" w:rsidR="00C50C77" w:rsidRPr="00EA69D7" w:rsidRDefault="00C50C77" w:rsidP="002779F6">
            <w:pPr>
              <w:numPr>
                <w:ilvl w:val="0"/>
                <w:numId w:val="1"/>
              </w:numPr>
              <w:jc w:val="center"/>
              <w:rPr>
                <w:bCs/>
                <w:sz w:val="24"/>
                <w:szCs w:val="24"/>
                <w:lang w:val="ro-RO"/>
              </w:rPr>
            </w:pPr>
          </w:p>
        </w:tc>
        <w:tc>
          <w:tcPr>
            <w:tcW w:w="2835" w:type="dxa"/>
            <w:vAlign w:val="center"/>
          </w:tcPr>
          <w:p w14:paraId="55AA77BD" w14:textId="77777777" w:rsidR="00C50C77" w:rsidRPr="00EA69D7" w:rsidRDefault="00546E85" w:rsidP="002779F6">
            <w:pPr>
              <w:rPr>
                <w:sz w:val="24"/>
                <w:szCs w:val="24"/>
                <w:lang w:val="ro-RO"/>
              </w:rPr>
            </w:pPr>
            <w:r w:rsidRPr="00EA69D7">
              <w:rPr>
                <w:sz w:val="24"/>
                <w:szCs w:val="24"/>
                <w:lang w:val="ro-RO"/>
              </w:rPr>
              <w:t xml:space="preserve">Conținutul </w:t>
            </w:r>
            <w:r w:rsidR="00C50C77" w:rsidRPr="00EA69D7">
              <w:rPr>
                <w:sz w:val="24"/>
                <w:szCs w:val="24"/>
                <w:lang w:val="ro-RO"/>
              </w:rPr>
              <w:t>proiectului de execuție</w:t>
            </w:r>
          </w:p>
        </w:tc>
        <w:tc>
          <w:tcPr>
            <w:tcW w:w="7465" w:type="dxa"/>
            <w:vAlign w:val="center"/>
          </w:tcPr>
          <w:p w14:paraId="07C0749E" w14:textId="77777777" w:rsidR="00C50C77" w:rsidRPr="00EA69D7" w:rsidRDefault="00C50C77" w:rsidP="002779F6">
            <w:pPr>
              <w:jc w:val="both"/>
              <w:rPr>
                <w:sz w:val="24"/>
                <w:szCs w:val="24"/>
                <w:lang w:val="ro-RO"/>
              </w:rPr>
            </w:pPr>
            <w:r w:rsidRPr="00EA69D7">
              <w:rPr>
                <w:sz w:val="24"/>
                <w:szCs w:val="24"/>
                <w:lang w:val="ro-RO"/>
              </w:rPr>
              <w:t>Conform NCM A.07.02</w:t>
            </w:r>
            <w:r w:rsidR="00851AC0" w:rsidRPr="00EA69D7">
              <w:rPr>
                <w:sz w:val="24"/>
                <w:szCs w:val="24"/>
                <w:lang w:val="ro-RO"/>
              </w:rPr>
              <w:t>:</w:t>
            </w:r>
            <w:r w:rsidRPr="00EA69D7">
              <w:rPr>
                <w:sz w:val="24"/>
                <w:szCs w:val="24"/>
                <w:lang w:val="ro-RO"/>
              </w:rPr>
              <w:t>2012:</w:t>
            </w:r>
          </w:p>
          <w:p w14:paraId="7D467489" w14:textId="5F57C0F6" w:rsidR="00C50C77" w:rsidRPr="00EA69D7" w:rsidRDefault="00135FE5" w:rsidP="00BC1D88">
            <w:pPr>
              <w:numPr>
                <w:ilvl w:val="0"/>
                <w:numId w:val="45"/>
              </w:numPr>
              <w:tabs>
                <w:tab w:val="clear" w:pos="360"/>
              </w:tabs>
              <w:ind w:hanging="322"/>
              <w:jc w:val="both"/>
              <w:rPr>
                <w:sz w:val="24"/>
                <w:szCs w:val="24"/>
                <w:lang w:val="ro-RO"/>
              </w:rPr>
            </w:pPr>
            <w:r w:rsidRPr="00EA69D7">
              <w:rPr>
                <w:sz w:val="24"/>
                <w:szCs w:val="24"/>
                <w:lang w:val="ro-RO"/>
              </w:rPr>
              <w:t>Memoriu explicativ general.</w:t>
            </w:r>
          </w:p>
          <w:p w14:paraId="12F1B33E" w14:textId="56BEFC6B" w:rsidR="00C50C77" w:rsidRPr="00EA69D7" w:rsidRDefault="00135FE5" w:rsidP="00BC1D88">
            <w:pPr>
              <w:numPr>
                <w:ilvl w:val="0"/>
                <w:numId w:val="45"/>
              </w:numPr>
              <w:tabs>
                <w:tab w:val="clear" w:pos="360"/>
              </w:tabs>
              <w:ind w:hanging="322"/>
              <w:jc w:val="both"/>
              <w:rPr>
                <w:sz w:val="24"/>
                <w:szCs w:val="24"/>
                <w:lang w:val="ro-RO"/>
              </w:rPr>
            </w:pPr>
            <w:r w:rsidRPr="00EA69D7">
              <w:rPr>
                <w:sz w:val="24"/>
                <w:szCs w:val="24"/>
                <w:lang w:val="ro-RO"/>
              </w:rPr>
              <w:t>Desene pe compartimente.</w:t>
            </w:r>
          </w:p>
          <w:p w14:paraId="3FF66924" w14:textId="5AD6127D" w:rsidR="00950771" w:rsidRPr="00EA69D7" w:rsidRDefault="00135FE5" w:rsidP="00BC1D88">
            <w:pPr>
              <w:numPr>
                <w:ilvl w:val="0"/>
                <w:numId w:val="45"/>
              </w:numPr>
              <w:tabs>
                <w:tab w:val="clear" w:pos="360"/>
              </w:tabs>
              <w:ind w:hanging="322"/>
              <w:jc w:val="both"/>
              <w:rPr>
                <w:sz w:val="24"/>
                <w:szCs w:val="24"/>
                <w:lang w:val="ro-RO"/>
              </w:rPr>
            </w:pPr>
            <w:r w:rsidRPr="00EA69D7">
              <w:rPr>
                <w:sz w:val="24"/>
                <w:szCs w:val="24"/>
                <w:lang w:val="ro-RO"/>
              </w:rPr>
              <w:t>Specificații tehnice.</w:t>
            </w:r>
          </w:p>
          <w:p w14:paraId="42460F0B" w14:textId="07214863" w:rsidR="00950771" w:rsidRPr="00EA69D7" w:rsidRDefault="00950771" w:rsidP="00BC1D88">
            <w:pPr>
              <w:numPr>
                <w:ilvl w:val="0"/>
                <w:numId w:val="45"/>
              </w:numPr>
              <w:tabs>
                <w:tab w:val="clear" w:pos="360"/>
              </w:tabs>
              <w:ind w:hanging="322"/>
              <w:jc w:val="both"/>
              <w:rPr>
                <w:sz w:val="24"/>
                <w:szCs w:val="24"/>
                <w:lang w:val="ro-RO"/>
              </w:rPr>
            </w:pPr>
            <w:r w:rsidRPr="00EA69D7">
              <w:rPr>
                <w:sz w:val="24"/>
                <w:szCs w:val="24"/>
                <w:lang w:val="ro-RO"/>
              </w:rPr>
              <w:t xml:space="preserve">Liste de cantități pe compartimente (în format electronic </w:t>
            </w:r>
            <w:r w:rsidR="00135FE5" w:rsidRPr="00EA69D7">
              <w:rPr>
                <w:sz w:val="24"/>
                <w:szCs w:val="24"/>
                <w:lang w:val="ro-RO"/>
              </w:rPr>
              <w:t>Ms Excel, cu formule de calcul).</w:t>
            </w:r>
          </w:p>
          <w:p w14:paraId="22E2C513" w14:textId="34909425" w:rsidR="00566E01" w:rsidRPr="00EA69D7" w:rsidRDefault="00566E01" w:rsidP="00BC1D88">
            <w:pPr>
              <w:numPr>
                <w:ilvl w:val="0"/>
                <w:numId w:val="45"/>
              </w:numPr>
              <w:tabs>
                <w:tab w:val="clear" w:pos="360"/>
              </w:tabs>
              <w:ind w:hanging="322"/>
              <w:jc w:val="both"/>
              <w:rPr>
                <w:sz w:val="24"/>
                <w:szCs w:val="24"/>
                <w:lang w:val="ro-RO"/>
              </w:rPr>
            </w:pPr>
            <w:r w:rsidRPr="00EA69D7">
              <w:rPr>
                <w:sz w:val="24"/>
                <w:szCs w:val="24"/>
                <w:lang w:val="en-US"/>
              </w:rPr>
              <w:t>Bill of Quantities</w:t>
            </w:r>
            <w:r w:rsidRPr="00EA69D7">
              <w:rPr>
                <w:sz w:val="24"/>
                <w:szCs w:val="24"/>
                <w:lang w:val="ro-RO"/>
              </w:rPr>
              <w:t>.</w:t>
            </w:r>
          </w:p>
          <w:p w14:paraId="6A2271F1" w14:textId="5ED5437A" w:rsidR="00566E01" w:rsidRPr="00EA69D7" w:rsidRDefault="00566E01" w:rsidP="00BC1D88">
            <w:pPr>
              <w:numPr>
                <w:ilvl w:val="0"/>
                <w:numId w:val="45"/>
              </w:numPr>
              <w:tabs>
                <w:tab w:val="clear" w:pos="360"/>
              </w:tabs>
              <w:ind w:hanging="322"/>
              <w:jc w:val="both"/>
              <w:rPr>
                <w:sz w:val="24"/>
                <w:szCs w:val="24"/>
                <w:lang w:val="ro-RO"/>
              </w:rPr>
            </w:pPr>
            <w:r w:rsidRPr="00EA69D7">
              <w:rPr>
                <w:sz w:val="24"/>
                <w:szCs w:val="24"/>
                <w:lang w:val="ro-RO"/>
              </w:rPr>
              <w:t>Specificație tehnică.</w:t>
            </w:r>
          </w:p>
          <w:p w14:paraId="160087C6" w14:textId="3BC0B144" w:rsidR="007F2A7B" w:rsidRPr="00EA69D7" w:rsidRDefault="007F2A7B" w:rsidP="00BC1D88">
            <w:pPr>
              <w:numPr>
                <w:ilvl w:val="0"/>
                <w:numId w:val="45"/>
              </w:numPr>
              <w:tabs>
                <w:tab w:val="clear" w:pos="360"/>
              </w:tabs>
              <w:ind w:hanging="322"/>
              <w:jc w:val="both"/>
              <w:rPr>
                <w:sz w:val="24"/>
                <w:szCs w:val="24"/>
                <w:lang w:val="ro-RO"/>
              </w:rPr>
            </w:pPr>
            <w:r w:rsidRPr="00EA69D7">
              <w:rPr>
                <w:sz w:val="24"/>
                <w:szCs w:val="24"/>
                <w:lang w:val="ro-RO"/>
              </w:rPr>
              <w:t>Raport topo</w:t>
            </w:r>
            <w:r w:rsidR="00C42EA3" w:rsidRPr="00EA69D7">
              <w:rPr>
                <w:sz w:val="24"/>
                <w:szCs w:val="24"/>
                <w:lang w:val="ro-RO"/>
              </w:rPr>
              <w:t>-</w:t>
            </w:r>
            <w:r w:rsidR="00135FE5" w:rsidRPr="00EA69D7">
              <w:rPr>
                <w:sz w:val="24"/>
                <w:szCs w:val="24"/>
                <w:lang w:val="ro-RO"/>
              </w:rPr>
              <w:t>geodezic.</w:t>
            </w:r>
          </w:p>
          <w:p w14:paraId="2D658322" w14:textId="589DCB7C" w:rsidR="007F2A7B" w:rsidRPr="00EA69D7" w:rsidRDefault="00135FE5" w:rsidP="00BC1D88">
            <w:pPr>
              <w:numPr>
                <w:ilvl w:val="0"/>
                <w:numId w:val="45"/>
              </w:numPr>
              <w:tabs>
                <w:tab w:val="clear" w:pos="360"/>
              </w:tabs>
              <w:ind w:hanging="322"/>
              <w:jc w:val="both"/>
              <w:rPr>
                <w:sz w:val="24"/>
                <w:szCs w:val="24"/>
                <w:lang w:val="ro-RO"/>
              </w:rPr>
            </w:pPr>
            <w:r w:rsidRPr="00EA69D7">
              <w:rPr>
                <w:sz w:val="24"/>
                <w:szCs w:val="24"/>
                <w:lang w:val="ro-RO"/>
              </w:rPr>
              <w:t>Raport geotehnic.</w:t>
            </w:r>
          </w:p>
          <w:p w14:paraId="2A647EC7" w14:textId="66D545C7" w:rsidR="007F2A7B" w:rsidRPr="00EA69D7" w:rsidRDefault="007F2A7B" w:rsidP="00BC1D88">
            <w:pPr>
              <w:numPr>
                <w:ilvl w:val="0"/>
                <w:numId w:val="45"/>
              </w:numPr>
              <w:tabs>
                <w:tab w:val="clear" w:pos="360"/>
              </w:tabs>
              <w:ind w:hanging="322"/>
              <w:jc w:val="both"/>
              <w:rPr>
                <w:sz w:val="24"/>
                <w:szCs w:val="24"/>
                <w:lang w:val="ro-RO"/>
              </w:rPr>
            </w:pPr>
            <w:r w:rsidRPr="00EA69D7">
              <w:rPr>
                <w:sz w:val="24"/>
                <w:szCs w:val="24"/>
                <w:lang w:val="ro-RO"/>
              </w:rPr>
              <w:t xml:space="preserve">Raport </w:t>
            </w:r>
            <w:r w:rsidR="00135FE5" w:rsidRPr="00EA69D7">
              <w:rPr>
                <w:sz w:val="24"/>
                <w:szCs w:val="24"/>
                <w:lang w:val="ro-RO"/>
              </w:rPr>
              <w:t>hidrometeorologic.</w:t>
            </w:r>
          </w:p>
          <w:p w14:paraId="1EE2DF14" w14:textId="318FAA34" w:rsidR="00566E01" w:rsidRPr="00EA69D7" w:rsidRDefault="00566E01" w:rsidP="00BC1D88">
            <w:pPr>
              <w:numPr>
                <w:ilvl w:val="0"/>
                <w:numId w:val="45"/>
              </w:numPr>
              <w:tabs>
                <w:tab w:val="clear" w:pos="360"/>
              </w:tabs>
              <w:ind w:hanging="322"/>
              <w:jc w:val="both"/>
              <w:rPr>
                <w:sz w:val="24"/>
                <w:szCs w:val="24"/>
                <w:lang w:val="ro-RO"/>
              </w:rPr>
            </w:pPr>
            <w:r w:rsidRPr="00EA69D7">
              <w:rPr>
                <w:sz w:val="24"/>
                <w:szCs w:val="24"/>
                <w:lang w:val="ro-RO"/>
              </w:rPr>
              <w:t>Elaborarea documentației necesare inițierii procedurilor de achiziții</w:t>
            </w:r>
          </w:p>
          <w:p w14:paraId="4860F28B" w14:textId="77777777" w:rsidR="00C50C77" w:rsidRPr="00EA69D7" w:rsidRDefault="005F4871" w:rsidP="00BC1D88">
            <w:pPr>
              <w:numPr>
                <w:ilvl w:val="0"/>
                <w:numId w:val="45"/>
              </w:numPr>
              <w:tabs>
                <w:tab w:val="clear" w:pos="360"/>
              </w:tabs>
              <w:ind w:hanging="322"/>
              <w:jc w:val="both"/>
              <w:rPr>
                <w:sz w:val="24"/>
                <w:szCs w:val="24"/>
                <w:lang w:val="ro-RO"/>
              </w:rPr>
            </w:pPr>
            <w:r w:rsidRPr="00EA69D7">
              <w:rPr>
                <w:sz w:val="24"/>
                <w:szCs w:val="24"/>
                <w:lang w:val="ro-RO"/>
              </w:rPr>
              <w:t xml:space="preserve">Elaborarea compartimentului </w:t>
            </w:r>
            <w:r w:rsidR="00C50C77" w:rsidRPr="00EA69D7">
              <w:rPr>
                <w:sz w:val="24"/>
                <w:szCs w:val="24"/>
                <w:lang w:val="ro-RO"/>
              </w:rPr>
              <w:t>„Argumentarea tehnico-economică a investițiilor”</w:t>
            </w:r>
            <w:r w:rsidR="009E7540" w:rsidRPr="00EA69D7">
              <w:rPr>
                <w:sz w:val="24"/>
                <w:szCs w:val="24"/>
                <w:lang w:val="ro-RO"/>
              </w:rPr>
              <w:t>;</w:t>
            </w:r>
          </w:p>
          <w:p w14:paraId="4A45A586" w14:textId="656C6447" w:rsidR="009E7540" w:rsidRPr="00EA69D7" w:rsidRDefault="005B1E48" w:rsidP="00BC1D88">
            <w:pPr>
              <w:numPr>
                <w:ilvl w:val="0"/>
                <w:numId w:val="45"/>
              </w:numPr>
              <w:tabs>
                <w:tab w:val="clear" w:pos="360"/>
              </w:tabs>
              <w:ind w:hanging="322"/>
              <w:jc w:val="both"/>
              <w:rPr>
                <w:sz w:val="24"/>
                <w:szCs w:val="24"/>
                <w:lang w:val="ro-RO"/>
              </w:rPr>
            </w:pPr>
            <w:r w:rsidRPr="00EA69D7">
              <w:rPr>
                <w:sz w:val="24"/>
                <w:szCs w:val="24"/>
                <w:lang w:val="ro-RO"/>
              </w:rPr>
              <w:t xml:space="preserve">Elaborarea compartimentului </w:t>
            </w:r>
            <w:r w:rsidR="009E7540" w:rsidRPr="00EA69D7">
              <w:rPr>
                <w:sz w:val="24"/>
                <w:szCs w:val="24"/>
                <w:lang w:val="ro-RO"/>
              </w:rPr>
              <w:t>„Organiz</w:t>
            </w:r>
            <w:r w:rsidR="005F4871" w:rsidRPr="00EA69D7">
              <w:rPr>
                <w:sz w:val="24"/>
                <w:szCs w:val="24"/>
                <w:lang w:val="ro-RO"/>
              </w:rPr>
              <w:t>area șantierului de construcție</w:t>
            </w:r>
            <w:r w:rsidR="009E7540" w:rsidRPr="00EA69D7">
              <w:rPr>
                <w:sz w:val="24"/>
                <w:szCs w:val="24"/>
                <w:lang w:val="ro-RO"/>
              </w:rPr>
              <w:t>”;</w:t>
            </w:r>
          </w:p>
          <w:p w14:paraId="6CEBD626" w14:textId="77777777" w:rsidR="00A745F4" w:rsidRPr="00EA69D7" w:rsidRDefault="00A745F4" w:rsidP="00BC1D88">
            <w:pPr>
              <w:numPr>
                <w:ilvl w:val="0"/>
                <w:numId w:val="45"/>
              </w:numPr>
              <w:tabs>
                <w:tab w:val="clear" w:pos="360"/>
              </w:tabs>
              <w:ind w:hanging="322"/>
              <w:jc w:val="both"/>
              <w:rPr>
                <w:sz w:val="24"/>
                <w:szCs w:val="24"/>
                <w:lang w:val="ro-RO"/>
              </w:rPr>
            </w:pPr>
            <w:r w:rsidRPr="00EA69D7">
              <w:rPr>
                <w:sz w:val="24"/>
                <w:szCs w:val="24"/>
                <w:lang w:val="ro-RO"/>
              </w:rPr>
              <w:t>Elaborarea compartimentului „Organizarea circulației rutiere</w:t>
            </w:r>
            <w:r w:rsidR="00794F4E" w:rsidRPr="00EA69D7">
              <w:rPr>
                <w:sz w:val="24"/>
                <w:szCs w:val="24"/>
                <w:lang w:val="ro-RO"/>
              </w:rPr>
              <w:t xml:space="preserve"> și pietonal</w:t>
            </w:r>
            <w:r w:rsidR="007A03DA" w:rsidRPr="00EA69D7">
              <w:rPr>
                <w:sz w:val="24"/>
                <w:szCs w:val="24"/>
                <w:lang w:val="ro-RO"/>
              </w:rPr>
              <w:t>e</w:t>
            </w:r>
            <w:r w:rsidRPr="00EA69D7">
              <w:rPr>
                <w:sz w:val="24"/>
                <w:szCs w:val="24"/>
                <w:lang w:val="ro-RO"/>
              </w:rPr>
              <w:t xml:space="preserve"> </w:t>
            </w:r>
            <w:r w:rsidR="00794F4E" w:rsidRPr="00EA69D7">
              <w:rPr>
                <w:sz w:val="24"/>
                <w:szCs w:val="24"/>
                <w:lang w:val="ro-RO"/>
              </w:rPr>
              <w:t>(</w:t>
            </w:r>
            <w:r w:rsidR="00962D04" w:rsidRPr="00EA69D7">
              <w:rPr>
                <w:sz w:val="24"/>
                <w:szCs w:val="24"/>
                <w:lang w:val="ro-RO"/>
              </w:rPr>
              <w:t>inclusiv</w:t>
            </w:r>
            <w:r w:rsidR="00794F4E" w:rsidRPr="00EA69D7">
              <w:rPr>
                <w:sz w:val="24"/>
                <w:szCs w:val="24"/>
                <w:lang w:val="ro-RO"/>
              </w:rPr>
              <w:t xml:space="preserve"> </w:t>
            </w:r>
            <w:r w:rsidRPr="00EA69D7">
              <w:rPr>
                <w:sz w:val="24"/>
                <w:szCs w:val="24"/>
                <w:lang w:val="ro-RO"/>
              </w:rPr>
              <w:t>pe perioada execu</w:t>
            </w:r>
            <w:r w:rsidR="005F4871" w:rsidRPr="00EA69D7">
              <w:rPr>
                <w:sz w:val="24"/>
                <w:szCs w:val="24"/>
                <w:lang w:val="ro-RO"/>
              </w:rPr>
              <w:t>tări</w:t>
            </w:r>
            <w:r w:rsidR="005732AC" w:rsidRPr="00EA69D7">
              <w:rPr>
                <w:sz w:val="24"/>
                <w:szCs w:val="24"/>
                <w:lang w:val="ro-RO"/>
              </w:rPr>
              <w:t>i</w:t>
            </w:r>
            <w:r w:rsidRPr="00EA69D7">
              <w:rPr>
                <w:sz w:val="24"/>
                <w:szCs w:val="24"/>
                <w:lang w:val="ro-RO"/>
              </w:rPr>
              <w:t xml:space="preserve"> lucrărilor de construcție</w:t>
            </w:r>
            <w:r w:rsidR="00794F4E" w:rsidRPr="00EA69D7">
              <w:rPr>
                <w:sz w:val="24"/>
                <w:szCs w:val="24"/>
                <w:lang w:val="ro-RO"/>
              </w:rPr>
              <w:t>)</w:t>
            </w:r>
            <w:r w:rsidRPr="00EA69D7">
              <w:rPr>
                <w:sz w:val="24"/>
                <w:szCs w:val="24"/>
                <w:lang w:val="ro-RO"/>
              </w:rPr>
              <w:t>”;</w:t>
            </w:r>
          </w:p>
          <w:p w14:paraId="2E837328" w14:textId="77777777" w:rsidR="00A745F4" w:rsidRPr="00EA69D7" w:rsidRDefault="00A745F4" w:rsidP="00BC1D88">
            <w:pPr>
              <w:numPr>
                <w:ilvl w:val="0"/>
                <w:numId w:val="45"/>
              </w:numPr>
              <w:tabs>
                <w:tab w:val="clear" w:pos="360"/>
              </w:tabs>
              <w:ind w:hanging="322"/>
              <w:jc w:val="both"/>
              <w:rPr>
                <w:sz w:val="24"/>
                <w:szCs w:val="24"/>
                <w:lang w:val="ro-RO"/>
              </w:rPr>
            </w:pPr>
            <w:r w:rsidRPr="00EA69D7">
              <w:rPr>
                <w:sz w:val="24"/>
                <w:szCs w:val="24"/>
                <w:lang w:val="ro-RO"/>
              </w:rPr>
              <w:t>Elaborarea compartimentului „Demolarea construcțiilor existente”;</w:t>
            </w:r>
          </w:p>
          <w:p w14:paraId="03E5890C" w14:textId="77777777" w:rsidR="00A745F4" w:rsidRPr="00EA69D7" w:rsidRDefault="00A745F4" w:rsidP="00BC1D88">
            <w:pPr>
              <w:numPr>
                <w:ilvl w:val="0"/>
                <w:numId w:val="45"/>
              </w:numPr>
              <w:tabs>
                <w:tab w:val="clear" w:pos="360"/>
              </w:tabs>
              <w:ind w:hanging="322"/>
              <w:jc w:val="both"/>
              <w:rPr>
                <w:sz w:val="24"/>
                <w:szCs w:val="24"/>
                <w:lang w:val="ro-RO"/>
              </w:rPr>
            </w:pPr>
            <w:r w:rsidRPr="00EA69D7">
              <w:rPr>
                <w:sz w:val="24"/>
                <w:szCs w:val="24"/>
                <w:lang w:val="ro-RO"/>
              </w:rPr>
              <w:t>Elaborarea compartimentului „S</w:t>
            </w:r>
            <w:r w:rsidR="00204D18" w:rsidRPr="00EA69D7">
              <w:rPr>
                <w:sz w:val="24"/>
                <w:szCs w:val="24"/>
                <w:lang w:val="ro-RO"/>
              </w:rPr>
              <w:t>t</w:t>
            </w:r>
            <w:r w:rsidRPr="00EA69D7">
              <w:rPr>
                <w:sz w:val="24"/>
                <w:szCs w:val="24"/>
                <w:lang w:val="ro-RO"/>
              </w:rPr>
              <w:t xml:space="preserve">ații </w:t>
            </w:r>
            <w:r w:rsidR="008D18C0" w:rsidRPr="00EA69D7">
              <w:rPr>
                <w:sz w:val="24"/>
                <w:szCs w:val="24"/>
                <w:lang w:val="ro-RO"/>
              </w:rPr>
              <w:t>de așteptare a transportului public</w:t>
            </w:r>
            <w:r w:rsidRPr="00EA69D7">
              <w:rPr>
                <w:sz w:val="24"/>
                <w:szCs w:val="24"/>
                <w:lang w:val="ro-RO"/>
              </w:rPr>
              <w:t>”;</w:t>
            </w:r>
          </w:p>
          <w:p w14:paraId="17C737BA" w14:textId="77777777" w:rsidR="008D18C0" w:rsidRPr="00EA69D7" w:rsidRDefault="00962D04" w:rsidP="00BC1D88">
            <w:pPr>
              <w:numPr>
                <w:ilvl w:val="0"/>
                <w:numId w:val="45"/>
              </w:numPr>
              <w:tabs>
                <w:tab w:val="clear" w:pos="360"/>
              </w:tabs>
              <w:ind w:hanging="322"/>
              <w:jc w:val="both"/>
              <w:rPr>
                <w:sz w:val="24"/>
                <w:szCs w:val="24"/>
                <w:lang w:val="ro-RO"/>
              </w:rPr>
            </w:pPr>
            <w:r w:rsidRPr="00EA69D7">
              <w:rPr>
                <w:sz w:val="24"/>
                <w:szCs w:val="24"/>
                <w:lang w:val="ro-RO"/>
              </w:rPr>
              <w:t xml:space="preserve">Elaborarea compartimentului </w:t>
            </w:r>
            <w:r w:rsidR="008D18C0" w:rsidRPr="00EA69D7">
              <w:rPr>
                <w:sz w:val="24"/>
                <w:szCs w:val="24"/>
                <w:lang w:val="ro-RO"/>
              </w:rPr>
              <w:t>„Rețele electrice, telecomunicații și iluminant stradal (inclusiv p</w:t>
            </w:r>
            <w:r w:rsidR="005732AC" w:rsidRPr="00EA69D7">
              <w:rPr>
                <w:sz w:val="24"/>
                <w:szCs w:val="24"/>
                <w:lang w:val="ro-RO"/>
              </w:rPr>
              <w:t>entru</w:t>
            </w:r>
            <w:r w:rsidR="008D18C0" w:rsidRPr="00EA69D7">
              <w:rPr>
                <w:sz w:val="24"/>
                <w:szCs w:val="24"/>
                <w:lang w:val="ro-RO"/>
              </w:rPr>
              <w:t xml:space="preserve"> perioada execu</w:t>
            </w:r>
            <w:r w:rsidR="009662B9" w:rsidRPr="00EA69D7">
              <w:rPr>
                <w:sz w:val="24"/>
                <w:szCs w:val="24"/>
                <w:lang w:val="ro-RO"/>
              </w:rPr>
              <w:t>tării</w:t>
            </w:r>
            <w:r w:rsidR="008D18C0" w:rsidRPr="00EA69D7">
              <w:rPr>
                <w:sz w:val="24"/>
                <w:szCs w:val="24"/>
                <w:lang w:val="ro-RO"/>
              </w:rPr>
              <w:t xml:space="preserve"> lucrărilor de construcție)”;</w:t>
            </w:r>
          </w:p>
          <w:p w14:paraId="50B18E0C" w14:textId="77777777" w:rsidR="008D18C0" w:rsidRPr="00EA69D7" w:rsidRDefault="008D18C0" w:rsidP="00BC1D88">
            <w:pPr>
              <w:numPr>
                <w:ilvl w:val="0"/>
                <w:numId w:val="45"/>
              </w:numPr>
              <w:tabs>
                <w:tab w:val="clear" w:pos="360"/>
              </w:tabs>
              <w:ind w:hanging="322"/>
              <w:jc w:val="both"/>
              <w:rPr>
                <w:sz w:val="24"/>
                <w:szCs w:val="24"/>
                <w:lang w:val="ro-RO"/>
              </w:rPr>
            </w:pPr>
            <w:r w:rsidRPr="00EA69D7">
              <w:rPr>
                <w:sz w:val="24"/>
                <w:szCs w:val="24"/>
                <w:lang w:val="ro-RO"/>
              </w:rPr>
              <w:t>Elaborarea compartimentului „Rețele de apeduct și canalizare”;</w:t>
            </w:r>
          </w:p>
          <w:p w14:paraId="46A33408" w14:textId="77777777" w:rsidR="00A80ADD" w:rsidRPr="00EA69D7" w:rsidRDefault="008D18C0" w:rsidP="00BC1D88">
            <w:pPr>
              <w:numPr>
                <w:ilvl w:val="0"/>
                <w:numId w:val="45"/>
              </w:numPr>
              <w:tabs>
                <w:tab w:val="clear" w:pos="360"/>
              </w:tabs>
              <w:ind w:hanging="322"/>
              <w:jc w:val="both"/>
              <w:rPr>
                <w:sz w:val="24"/>
                <w:szCs w:val="24"/>
                <w:lang w:val="ro-RO"/>
              </w:rPr>
            </w:pPr>
            <w:r w:rsidRPr="00EA69D7">
              <w:rPr>
                <w:sz w:val="24"/>
                <w:szCs w:val="24"/>
                <w:lang w:val="ro-RO"/>
              </w:rPr>
              <w:t>Elaborarea compartimentului „Proiectare gazoduct”;</w:t>
            </w:r>
            <w:r w:rsidR="00A80ADD" w:rsidRPr="00EA69D7">
              <w:rPr>
                <w:sz w:val="24"/>
                <w:szCs w:val="24"/>
                <w:lang w:val="ro-RO"/>
              </w:rPr>
              <w:t xml:space="preserve"> </w:t>
            </w:r>
          </w:p>
          <w:p w14:paraId="7E0FF04B" w14:textId="77777777" w:rsidR="00A745F4" w:rsidRPr="00EA69D7" w:rsidRDefault="00A80ADD" w:rsidP="00BC1D88">
            <w:pPr>
              <w:numPr>
                <w:ilvl w:val="0"/>
                <w:numId w:val="45"/>
              </w:numPr>
              <w:tabs>
                <w:tab w:val="clear" w:pos="360"/>
              </w:tabs>
              <w:ind w:hanging="322"/>
              <w:jc w:val="both"/>
              <w:rPr>
                <w:sz w:val="24"/>
                <w:szCs w:val="24"/>
                <w:lang w:val="ro-RO"/>
              </w:rPr>
            </w:pPr>
            <w:r w:rsidRPr="00EA69D7">
              <w:rPr>
                <w:sz w:val="24"/>
                <w:szCs w:val="24"/>
                <w:lang w:val="ro-RO"/>
              </w:rPr>
              <w:t>Elaborarea compartimentului „Exploatarea și recultivarea g</w:t>
            </w:r>
            <w:r w:rsidR="00794F4E" w:rsidRPr="00EA69D7">
              <w:rPr>
                <w:sz w:val="24"/>
                <w:szCs w:val="24"/>
                <w:lang w:val="ro-RO"/>
              </w:rPr>
              <w:t>r</w:t>
            </w:r>
            <w:r w:rsidRPr="00EA69D7">
              <w:rPr>
                <w:sz w:val="24"/>
                <w:szCs w:val="24"/>
                <w:lang w:val="ro-RO"/>
              </w:rPr>
              <w:t>opii de împrumut”;</w:t>
            </w:r>
          </w:p>
          <w:p w14:paraId="448261D6" w14:textId="3B398BC7" w:rsidR="005F4871" w:rsidRPr="00EA69D7" w:rsidRDefault="005F4871" w:rsidP="00BC1D88">
            <w:pPr>
              <w:numPr>
                <w:ilvl w:val="0"/>
                <w:numId w:val="45"/>
              </w:numPr>
              <w:tabs>
                <w:tab w:val="clear" w:pos="360"/>
              </w:tabs>
              <w:ind w:hanging="322"/>
              <w:jc w:val="both"/>
              <w:rPr>
                <w:sz w:val="24"/>
                <w:szCs w:val="24"/>
                <w:lang w:val="ro-RO"/>
              </w:rPr>
            </w:pPr>
            <w:r w:rsidRPr="00EA69D7">
              <w:rPr>
                <w:sz w:val="24"/>
                <w:szCs w:val="24"/>
                <w:lang w:val="ro-RO"/>
              </w:rPr>
              <w:t>Elaborarea compartimentulu</w:t>
            </w:r>
            <w:r w:rsidR="00566E01" w:rsidRPr="00EA69D7">
              <w:rPr>
                <w:sz w:val="24"/>
                <w:szCs w:val="24"/>
                <w:lang w:val="ro-RO"/>
              </w:rPr>
              <w:t>i „Alocarea terenurilor”</w:t>
            </w:r>
            <w:r w:rsidRPr="00EA69D7">
              <w:rPr>
                <w:sz w:val="24"/>
                <w:szCs w:val="24"/>
                <w:lang w:val="ro-RO"/>
              </w:rPr>
              <w:t>;</w:t>
            </w:r>
          </w:p>
          <w:p w14:paraId="58F01A7E" w14:textId="77777777" w:rsidR="009E7540" w:rsidRPr="00EA69D7" w:rsidRDefault="009E7540" w:rsidP="00BC1D88">
            <w:pPr>
              <w:numPr>
                <w:ilvl w:val="0"/>
                <w:numId w:val="45"/>
              </w:numPr>
              <w:tabs>
                <w:tab w:val="clear" w:pos="360"/>
              </w:tabs>
              <w:ind w:hanging="322"/>
              <w:jc w:val="both"/>
              <w:rPr>
                <w:sz w:val="24"/>
                <w:szCs w:val="24"/>
                <w:lang w:val="ro-RO"/>
              </w:rPr>
            </w:pPr>
            <w:r w:rsidRPr="00EA69D7">
              <w:rPr>
                <w:sz w:val="24"/>
                <w:szCs w:val="24"/>
                <w:lang w:val="ro-RO"/>
              </w:rPr>
              <w:t>Cartea tehnică.</w:t>
            </w:r>
          </w:p>
        </w:tc>
      </w:tr>
      <w:tr w:rsidR="006F04F3" w:rsidRPr="00050ED8" w14:paraId="50ABD089" w14:textId="77777777" w:rsidTr="00546E85">
        <w:trPr>
          <w:trHeight w:val="881"/>
          <w:jc w:val="center"/>
        </w:trPr>
        <w:tc>
          <w:tcPr>
            <w:tcW w:w="562" w:type="dxa"/>
            <w:vAlign w:val="center"/>
          </w:tcPr>
          <w:p w14:paraId="2CCFA76B" w14:textId="77777777" w:rsidR="006F04F3" w:rsidRPr="00EA69D7" w:rsidRDefault="006F04F3" w:rsidP="002779F6">
            <w:pPr>
              <w:numPr>
                <w:ilvl w:val="0"/>
                <w:numId w:val="1"/>
              </w:numPr>
              <w:jc w:val="center"/>
              <w:rPr>
                <w:bCs/>
                <w:sz w:val="24"/>
                <w:szCs w:val="24"/>
                <w:lang w:val="ro-RO"/>
              </w:rPr>
            </w:pPr>
          </w:p>
        </w:tc>
        <w:tc>
          <w:tcPr>
            <w:tcW w:w="2835" w:type="dxa"/>
            <w:vAlign w:val="center"/>
          </w:tcPr>
          <w:p w14:paraId="35568864" w14:textId="77777777" w:rsidR="006F04F3" w:rsidRPr="00EA69D7" w:rsidRDefault="006F04F3" w:rsidP="002779F6">
            <w:pPr>
              <w:rPr>
                <w:sz w:val="24"/>
                <w:szCs w:val="24"/>
                <w:lang w:val="ro-RO"/>
              </w:rPr>
            </w:pPr>
            <w:r w:rsidRPr="00EA69D7">
              <w:rPr>
                <w:sz w:val="24"/>
                <w:szCs w:val="24"/>
                <w:lang w:val="ro-RO"/>
              </w:rPr>
              <w:t xml:space="preserve">Numărul de exemplare de </w:t>
            </w:r>
            <w:r w:rsidR="007D1FFF" w:rsidRPr="00EA69D7">
              <w:rPr>
                <w:sz w:val="24"/>
                <w:szCs w:val="24"/>
                <w:lang w:val="ro-RO"/>
              </w:rPr>
              <w:t>documentație</w:t>
            </w:r>
          </w:p>
        </w:tc>
        <w:tc>
          <w:tcPr>
            <w:tcW w:w="7465" w:type="dxa"/>
            <w:vAlign w:val="center"/>
          </w:tcPr>
          <w:p w14:paraId="53BB39F8" w14:textId="0AFBD9EC" w:rsidR="00887DAE" w:rsidRPr="00EA69D7" w:rsidRDefault="00415CFB" w:rsidP="00BC1D88">
            <w:pPr>
              <w:jc w:val="both"/>
              <w:rPr>
                <w:sz w:val="24"/>
                <w:szCs w:val="24"/>
                <w:lang w:val="ro-RO"/>
              </w:rPr>
            </w:pPr>
            <w:r w:rsidRPr="00EA69D7">
              <w:rPr>
                <w:sz w:val="24"/>
                <w:szCs w:val="24"/>
                <w:lang w:val="ro-RO"/>
              </w:rPr>
              <w:t>În volum de 3 exemplare</w:t>
            </w:r>
            <w:r w:rsidR="00566E01" w:rsidRPr="00EA69D7">
              <w:rPr>
                <w:sz w:val="24"/>
                <w:szCs w:val="24"/>
                <w:lang w:val="ro-RO"/>
              </w:rPr>
              <w:t xml:space="preserve"> în limba română și engleză</w:t>
            </w:r>
            <w:r w:rsidRPr="00EA69D7">
              <w:rPr>
                <w:sz w:val="24"/>
                <w:szCs w:val="24"/>
                <w:lang w:val="ro-RO"/>
              </w:rPr>
              <w:t xml:space="preserve"> + varianta</w:t>
            </w:r>
            <w:r w:rsidR="009E5F2A" w:rsidRPr="00EA69D7">
              <w:rPr>
                <w:sz w:val="24"/>
                <w:szCs w:val="24"/>
                <w:lang w:val="ro-RO"/>
              </w:rPr>
              <w:t xml:space="preserve"> electronică</w:t>
            </w:r>
            <w:r w:rsidR="00566E01" w:rsidRPr="00EA69D7">
              <w:rPr>
                <w:sz w:val="24"/>
                <w:szCs w:val="24"/>
                <w:lang w:val="ro-RO"/>
              </w:rPr>
              <w:t xml:space="preserve"> editabilă</w:t>
            </w:r>
            <w:r w:rsidR="002779F6" w:rsidRPr="00EA69D7">
              <w:rPr>
                <w:sz w:val="24"/>
                <w:szCs w:val="24"/>
                <w:lang w:val="ro-RO"/>
              </w:rPr>
              <w:t>.</w:t>
            </w:r>
          </w:p>
        </w:tc>
      </w:tr>
    </w:tbl>
    <w:p w14:paraId="6A6BF1C2" w14:textId="65ACDFAE" w:rsidR="00794F4E" w:rsidRPr="00566E01" w:rsidRDefault="00794F4E" w:rsidP="00630504">
      <w:pPr>
        <w:jc w:val="both"/>
        <w:rPr>
          <w:iCs/>
          <w:color w:val="000000"/>
          <w:sz w:val="28"/>
          <w:szCs w:val="28"/>
          <w:lang w:val="ro-RO"/>
        </w:rPr>
      </w:pPr>
    </w:p>
    <w:p w14:paraId="340E143E" w14:textId="77777777" w:rsidR="00135FE5" w:rsidRPr="00566E01" w:rsidRDefault="00135FE5" w:rsidP="00630504">
      <w:pPr>
        <w:jc w:val="both"/>
        <w:rPr>
          <w:iCs/>
          <w:color w:val="000000"/>
          <w:sz w:val="28"/>
          <w:szCs w:val="28"/>
          <w:lang w:val="ro-RO"/>
        </w:rPr>
      </w:pPr>
    </w:p>
    <w:p w14:paraId="08662600" w14:textId="661BD89F" w:rsidR="00EF4531" w:rsidRPr="00566E01" w:rsidRDefault="00EF4531" w:rsidP="00EF4531">
      <w:pPr>
        <w:spacing w:line="276" w:lineRule="auto"/>
        <w:jc w:val="both"/>
        <w:rPr>
          <w:iCs/>
          <w:color w:val="000000"/>
          <w:lang w:val="ro-RO"/>
        </w:rPr>
      </w:pPr>
      <w:r w:rsidRPr="00566E01">
        <w:rPr>
          <w:iCs/>
          <w:color w:val="000000"/>
          <w:sz w:val="26"/>
          <w:szCs w:val="26"/>
          <w:lang w:val="ro-RO"/>
        </w:rPr>
        <w:lastRenderedPageBreak/>
        <w:t>Director adjunct Î.S. „Administrația de Stat a Drumurilor”</w:t>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t>S</w:t>
      </w:r>
      <w:r w:rsidR="00C31C41">
        <w:rPr>
          <w:iCs/>
          <w:color w:val="000000"/>
          <w:sz w:val="26"/>
          <w:szCs w:val="26"/>
          <w:lang w:val="ro-RO"/>
        </w:rPr>
        <w:t>erghei</w:t>
      </w:r>
      <w:r w:rsidRPr="00566E01">
        <w:rPr>
          <w:iCs/>
          <w:color w:val="000000"/>
          <w:sz w:val="26"/>
          <w:szCs w:val="26"/>
          <w:lang w:val="ro-RO"/>
        </w:rPr>
        <w:t xml:space="preserve"> G</w:t>
      </w:r>
      <w:r w:rsidR="00C31C41">
        <w:rPr>
          <w:iCs/>
          <w:color w:val="000000"/>
          <w:sz w:val="26"/>
          <w:szCs w:val="26"/>
          <w:lang w:val="ro-RO"/>
        </w:rPr>
        <w:t>ALUȘCA</w:t>
      </w:r>
    </w:p>
    <w:p w14:paraId="51CC8F56" w14:textId="77777777" w:rsidR="00EF4531" w:rsidRPr="00566E01" w:rsidRDefault="00EF4531" w:rsidP="00EF4531">
      <w:pPr>
        <w:spacing w:line="276" w:lineRule="auto"/>
        <w:jc w:val="both"/>
        <w:rPr>
          <w:iCs/>
          <w:color w:val="000000"/>
          <w:sz w:val="26"/>
          <w:szCs w:val="26"/>
          <w:lang w:val="ro-RO"/>
        </w:rPr>
      </w:pPr>
    </w:p>
    <w:p w14:paraId="2FA3BF11" w14:textId="169E0A8E" w:rsidR="00EF4531" w:rsidRDefault="00135FE5" w:rsidP="00EF4531">
      <w:pPr>
        <w:spacing w:line="276" w:lineRule="auto"/>
        <w:jc w:val="both"/>
        <w:rPr>
          <w:iCs/>
          <w:color w:val="000000"/>
          <w:sz w:val="26"/>
          <w:szCs w:val="26"/>
          <w:lang w:val="ro-RO"/>
        </w:rPr>
      </w:pPr>
      <w:r w:rsidRPr="00566E01">
        <w:rPr>
          <w:iCs/>
          <w:color w:val="000000"/>
          <w:sz w:val="26"/>
          <w:szCs w:val="26"/>
          <w:lang w:val="ro-RO"/>
        </w:rPr>
        <w:t>Șef D</w:t>
      </w:r>
      <w:r w:rsidR="00EF4531" w:rsidRPr="00566E01">
        <w:rPr>
          <w:iCs/>
          <w:color w:val="000000"/>
          <w:sz w:val="26"/>
          <w:szCs w:val="26"/>
          <w:lang w:val="ro-RO"/>
        </w:rPr>
        <w:t xml:space="preserve">irecție </w:t>
      </w:r>
      <w:r w:rsidRPr="00566E01">
        <w:rPr>
          <w:iCs/>
          <w:color w:val="000000"/>
          <w:sz w:val="26"/>
          <w:szCs w:val="26"/>
          <w:lang w:val="ro-RO"/>
        </w:rPr>
        <w:t>I</w:t>
      </w:r>
      <w:r w:rsidR="00EF4531" w:rsidRPr="00566E01">
        <w:rPr>
          <w:iCs/>
          <w:color w:val="000000"/>
          <w:sz w:val="26"/>
          <w:szCs w:val="26"/>
          <w:lang w:val="ro-RO"/>
        </w:rPr>
        <w:t xml:space="preserve">mplementarea </w:t>
      </w:r>
      <w:r w:rsidRPr="00566E01">
        <w:rPr>
          <w:iCs/>
          <w:color w:val="000000"/>
          <w:sz w:val="26"/>
          <w:szCs w:val="26"/>
          <w:lang w:val="ro-RO"/>
        </w:rPr>
        <w:t>P</w:t>
      </w:r>
      <w:r w:rsidR="00EF4531" w:rsidRPr="00566E01">
        <w:rPr>
          <w:iCs/>
          <w:color w:val="000000"/>
          <w:sz w:val="26"/>
          <w:szCs w:val="26"/>
          <w:lang w:val="ro-RO"/>
        </w:rPr>
        <w:t>roiecte</w:t>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00EF4531" w:rsidRPr="00566E01">
        <w:rPr>
          <w:iCs/>
          <w:color w:val="000000"/>
          <w:sz w:val="26"/>
          <w:szCs w:val="26"/>
          <w:lang w:val="ro-RO"/>
        </w:rPr>
        <w:t>A</w:t>
      </w:r>
      <w:r w:rsidR="00C31C41">
        <w:rPr>
          <w:iCs/>
          <w:color w:val="000000"/>
          <w:sz w:val="26"/>
          <w:szCs w:val="26"/>
          <w:lang w:val="ro-RO"/>
        </w:rPr>
        <w:t>ndrei</w:t>
      </w:r>
      <w:r w:rsidR="00EF4531" w:rsidRPr="00566E01">
        <w:rPr>
          <w:iCs/>
          <w:color w:val="000000"/>
          <w:sz w:val="26"/>
          <w:szCs w:val="26"/>
          <w:lang w:val="ro-RO"/>
        </w:rPr>
        <w:t xml:space="preserve"> E</w:t>
      </w:r>
      <w:r w:rsidR="00C31C41">
        <w:rPr>
          <w:iCs/>
          <w:color w:val="000000"/>
          <w:sz w:val="26"/>
          <w:szCs w:val="26"/>
          <w:lang w:val="ro-RO"/>
        </w:rPr>
        <w:t>RMURACHI</w:t>
      </w:r>
    </w:p>
    <w:p w14:paraId="4807BA5C" w14:textId="77777777" w:rsidR="00C31C41" w:rsidRPr="00566E01" w:rsidRDefault="00C31C41" w:rsidP="00EF4531">
      <w:pPr>
        <w:spacing w:line="276" w:lineRule="auto"/>
        <w:jc w:val="both"/>
        <w:rPr>
          <w:iCs/>
          <w:color w:val="000000"/>
          <w:sz w:val="26"/>
          <w:szCs w:val="26"/>
          <w:lang w:val="ro-RO"/>
        </w:rPr>
      </w:pPr>
    </w:p>
    <w:p w14:paraId="37E5CD70" w14:textId="40F34EDB" w:rsidR="00EF4531" w:rsidRDefault="00C31C41" w:rsidP="00EF4531">
      <w:pPr>
        <w:spacing w:line="276" w:lineRule="auto"/>
        <w:jc w:val="both"/>
        <w:rPr>
          <w:iCs/>
          <w:color w:val="000000"/>
          <w:sz w:val="26"/>
          <w:szCs w:val="26"/>
          <w:lang w:val="ro-RO"/>
        </w:rPr>
      </w:pPr>
      <w:r w:rsidRPr="00C31C41">
        <w:rPr>
          <w:iCs/>
          <w:color w:val="000000"/>
          <w:sz w:val="26"/>
          <w:szCs w:val="26"/>
          <w:lang w:val="ro-RO"/>
        </w:rPr>
        <w:t xml:space="preserve">Șef </w:t>
      </w:r>
      <w:r>
        <w:rPr>
          <w:iCs/>
          <w:color w:val="000000"/>
          <w:sz w:val="26"/>
          <w:szCs w:val="26"/>
          <w:lang w:val="ro-RO"/>
        </w:rPr>
        <w:t>Direcție Investiții Externe</w:t>
      </w:r>
      <w:r>
        <w:rPr>
          <w:iCs/>
          <w:color w:val="000000"/>
          <w:sz w:val="26"/>
          <w:szCs w:val="26"/>
          <w:lang w:val="ro-RO"/>
        </w:rPr>
        <w:tab/>
      </w:r>
      <w:r>
        <w:rPr>
          <w:iCs/>
          <w:color w:val="000000"/>
          <w:sz w:val="26"/>
          <w:szCs w:val="26"/>
          <w:lang w:val="ro-RO"/>
        </w:rPr>
        <w:tab/>
      </w:r>
      <w:r>
        <w:rPr>
          <w:iCs/>
          <w:color w:val="000000"/>
          <w:sz w:val="26"/>
          <w:szCs w:val="26"/>
          <w:lang w:val="ro-RO"/>
        </w:rPr>
        <w:tab/>
      </w:r>
      <w:r>
        <w:rPr>
          <w:iCs/>
          <w:color w:val="000000"/>
          <w:sz w:val="26"/>
          <w:szCs w:val="26"/>
          <w:lang w:val="ro-RO"/>
        </w:rPr>
        <w:tab/>
      </w:r>
      <w:r>
        <w:rPr>
          <w:iCs/>
          <w:color w:val="000000"/>
          <w:sz w:val="26"/>
          <w:szCs w:val="26"/>
          <w:lang w:val="ro-RO"/>
        </w:rPr>
        <w:tab/>
      </w:r>
      <w:r>
        <w:rPr>
          <w:iCs/>
          <w:color w:val="000000"/>
          <w:sz w:val="26"/>
          <w:szCs w:val="26"/>
          <w:lang w:val="ro-RO"/>
        </w:rPr>
        <w:tab/>
      </w:r>
      <w:r>
        <w:rPr>
          <w:iCs/>
          <w:color w:val="000000"/>
          <w:sz w:val="26"/>
          <w:szCs w:val="26"/>
          <w:lang w:val="ro-RO"/>
        </w:rPr>
        <w:tab/>
      </w:r>
      <w:r>
        <w:rPr>
          <w:iCs/>
          <w:color w:val="000000"/>
          <w:sz w:val="26"/>
          <w:szCs w:val="26"/>
          <w:lang w:val="ro-RO"/>
        </w:rPr>
        <w:tab/>
      </w:r>
      <w:r>
        <w:rPr>
          <w:iCs/>
          <w:color w:val="000000"/>
          <w:sz w:val="26"/>
          <w:szCs w:val="26"/>
          <w:lang w:val="ro-RO"/>
        </w:rPr>
        <w:tab/>
      </w:r>
      <w:r>
        <w:rPr>
          <w:iCs/>
          <w:color w:val="000000"/>
          <w:sz w:val="26"/>
          <w:szCs w:val="26"/>
          <w:lang w:val="ro-RO"/>
        </w:rPr>
        <w:tab/>
      </w:r>
      <w:r>
        <w:rPr>
          <w:iCs/>
          <w:color w:val="000000"/>
          <w:sz w:val="26"/>
          <w:szCs w:val="26"/>
          <w:lang w:val="ro-RO"/>
        </w:rPr>
        <w:tab/>
      </w:r>
      <w:r>
        <w:rPr>
          <w:iCs/>
          <w:color w:val="000000"/>
          <w:sz w:val="26"/>
          <w:szCs w:val="26"/>
          <w:lang w:val="ro-RO"/>
        </w:rPr>
        <w:tab/>
      </w:r>
      <w:r w:rsidRPr="00C31C41">
        <w:rPr>
          <w:iCs/>
          <w:color w:val="000000"/>
          <w:sz w:val="26"/>
          <w:szCs w:val="26"/>
          <w:lang w:val="ro-RO"/>
        </w:rPr>
        <w:t>Mircea DOBÎNDĂ</w:t>
      </w:r>
    </w:p>
    <w:p w14:paraId="0C6C0719" w14:textId="77777777" w:rsidR="00C31C41" w:rsidRPr="00566E01" w:rsidRDefault="00C31C41" w:rsidP="00EF4531">
      <w:pPr>
        <w:spacing w:line="276" w:lineRule="auto"/>
        <w:jc w:val="both"/>
        <w:rPr>
          <w:iCs/>
          <w:color w:val="000000"/>
          <w:sz w:val="26"/>
          <w:szCs w:val="26"/>
          <w:lang w:val="ro-RO"/>
        </w:rPr>
      </w:pPr>
    </w:p>
    <w:p w14:paraId="06070880" w14:textId="1BADADB4" w:rsidR="00EF4531" w:rsidRPr="00566E01" w:rsidRDefault="00135FE5" w:rsidP="00EF4531">
      <w:pPr>
        <w:spacing w:line="276" w:lineRule="auto"/>
        <w:jc w:val="both"/>
        <w:rPr>
          <w:iCs/>
          <w:color w:val="000000"/>
          <w:sz w:val="26"/>
          <w:szCs w:val="26"/>
          <w:lang w:val="ro-RO"/>
        </w:rPr>
      </w:pPr>
      <w:r w:rsidRPr="00566E01">
        <w:rPr>
          <w:iCs/>
          <w:color w:val="000000"/>
          <w:sz w:val="26"/>
          <w:szCs w:val="26"/>
          <w:lang w:val="ro-RO"/>
        </w:rPr>
        <w:t>Șef S</w:t>
      </w:r>
      <w:r w:rsidR="00EF4531" w:rsidRPr="00566E01">
        <w:rPr>
          <w:iCs/>
          <w:color w:val="000000"/>
          <w:sz w:val="26"/>
          <w:szCs w:val="26"/>
          <w:lang w:val="ro-RO"/>
        </w:rPr>
        <w:t>erviciu</w:t>
      </w:r>
      <w:r w:rsidR="005B1E48" w:rsidRPr="00566E01">
        <w:rPr>
          <w:iCs/>
          <w:color w:val="000000"/>
          <w:sz w:val="26"/>
          <w:szCs w:val="26"/>
          <w:lang w:val="ro-RO"/>
        </w:rPr>
        <w:t>l</w:t>
      </w:r>
      <w:r w:rsidR="00EF4531" w:rsidRPr="00566E01">
        <w:rPr>
          <w:iCs/>
          <w:color w:val="000000"/>
          <w:sz w:val="26"/>
          <w:szCs w:val="26"/>
          <w:lang w:val="ro-RO"/>
        </w:rPr>
        <w:t xml:space="preserve"> </w:t>
      </w:r>
      <w:r w:rsidRPr="00566E01">
        <w:rPr>
          <w:iCs/>
          <w:color w:val="000000"/>
          <w:sz w:val="26"/>
          <w:szCs w:val="26"/>
          <w:lang w:val="ro-RO"/>
        </w:rPr>
        <w:t>P</w:t>
      </w:r>
      <w:r w:rsidR="00EF4531" w:rsidRPr="00566E01">
        <w:rPr>
          <w:iCs/>
          <w:color w:val="000000"/>
          <w:sz w:val="26"/>
          <w:szCs w:val="26"/>
          <w:lang w:val="ro-RO"/>
        </w:rPr>
        <w:t>oduri</w:t>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00EF4531"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00C31C41">
        <w:rPr>
          <w:iCs/>
          <w:color w:val="000000"/>
          <w:sz w:val="26"/>
          <w:szCs w:val="26"/>
          <w:lang w:val="ro-RO"/>
        </w:rPr>
        <w:t>Victor</w:t>
      </w:r>
      <w:r w:rsidR="00EF4531" w:rsidRPr="00566E01">
        <w:rPr>
          <w:iCs/>
          <w:color w:val="000000"/>
          <w:sz w:val="26"/>
          <w:szCs w:val="26"/>
          <w:lang w:val="ro-RO"/>
        </w:rPr>
        <w:t xml:space="preserve"> </w:t>
      </w:r>
      <w:r w:rsidR="00C31C41">
        <w:rPr>
          <w:iCs/>
          <w:color w:val="000000"/>
          <w:sz w:val="26"/>
          <w:szCs w:val="26"/>
          <w:lang w:val="ro-RO"/>
        </w:rPr>
        <w:t>SERDIUC</w:t>
      </w:r>
    </w:p>
    <w:p w14:paraId="64B4918F" w14:textId="3B9619F3" w:rsidR="00566E01" w:rsidRPr="00566E01" w:rsidRDefault="00566E01" w:rsidP="00EF4531">
      <w:pPr>
        <w:spacing w:line="276" w:lineRule="auto"/>
        <w:jc w:val="both"/>
        <w:rPr>
          <w:iCs/>
          <w:color w:val="000000"/>
          <w:sz w:val="26"/>
          <w:szCs w:val="26"/>
          <w:lang w:val="ro-RO"/>
        </w:rPr>
      </w:pPr>
    </w:p>
    <w:p w14:paraId="1F6C01CC" w14:textId="44C4AE35" w:rsidR="0089632C" w:rsidRPr="00566E01" w:rsidRDefault="00566E01" w:rsidP="00050ED8">
      <w:pPr>
        <w:spacing w:line="276" w:lineRule="auto"/>
        <w:jc w:val="both"/>
        <w:rPr>
          <w:iCs/>
          <w:color w:val="000000"/>
          <w:sz w:val="28"/>
          <w:szCs w:val="28"/>
          <w:lang w:val="ro-RO"/>
        </w:rPr>
      </w:pPr>
      <w:r w:rsidRPr="00566E01">
        <w:rPr>
          <w:iCs/>
          <w:color w:val="000000"/>
          <w:sz w:val="26"/>
          <w:szCs w:val="26"/>
          <w:lang w:val="ro-RO"/>
        </w:rPr>
        <w:t>Șef Serviciul Evidență, Achiziții de Teren</w:t>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r>
      <w:r w:rsidRPr="00566E01">
        <w:rPr>
          <w:iCs/>
          <w:color w:val="000000"/>
          <w:sz w:val="26"/>
          <w:szCs w:val="26"/>
          <w:lang w:val="ro-RO"/>
        </w:rPr>
        <w:tab/>
        <w:t>L</w:t>
      </w:r>
      <w:r w:rsidR="00C31C41">
        <w:rPr>
          <w:iCs/>
          <w:color w:val="000000"/>
          <w:sz w:val="26"/>
          <w:szCs w:val="26"/>
          <w:lang w:val="ro-RO"/>
        </w:rPr>
        <w:t>ilian</w:t>
      </w:r>
      <w:r w:rsidRPr="00566E01">
        <w:rPr>
          <w:iCs/>
          <w:color w:val="000000"/>
          <w:sz w:val="26"/>
          <w:szCs w:val="26"/>
          <w:lang w:val="ro-RO"/>
        </w:rPr>
        <w:t xml:space="preserve"> </w:t>
      </w:r>
      <w:r w:rsidR="00C31C41">
        <w:rPr>
          <w:iCs/>
          <w:color w:val="000000"/>
          <w:sz w:val="26"/>
          <w:szCs w:val="26"/>
          <w:lang w:val="ro-RO"/>
        </w:rPr>
        <w:t>SIDLEȚCHI</w:t>
      </w:r>
      <w:bookmarkStart w:id="0" w:name="_GoBack"/>
      <w:bookmarkEnd w:id="0"/>
    </w:p>
    <w:sectPr w:rsidR="0089632C" w:rsidRPr="00566E01" w:rsidSect="00050ED8">
      <w:footerReference w:type="default" r:id="rId8"/>
      <w:pgSz w:w="11906" w:h="16838"/>
      <w:pgMar w:top="851" w:right="566" w:bottom="567" w:left="709" w:header="709" w:footer="1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9685D" w14:textId="77777777" w:rsidR="00D3421F" w:rsidRDefault="00D3421F" w:rsidP="00A62452">
      <w:r>
        <w:separator/>
      </w:r>
    </w:p>
  </w:endnote>
  <w:endnote w:type="continuationSeparator" w:id="0">
    <w:p w14:paraId="0CC7FA4C" w14:textId="77777777" w:rsidR="00D3421F" w:rsidRDefault="00D3421F" w:rsidP="00A62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20056" w14:textId="4E08BD73" w:rsidR="00A62452" w:rsidRPr="00E053F2" w:rsidRDefault="00B56B42" w:rsidP="00877B8D">
    <w:pPr>
      <w:pStyle w:val="ae"/>
      <w:jc w:val="right"/>
      <w:rPr>
        <w:sz w:val="22"/>
        <w:szCs w:val="22"/>
        <w:lang w:val="ro-RO"/>
      </w:rPr>
    </w:pPr>
    <w:r>
      <w:rPr>
        <w:sz w:val="22"/>
        <w:szCs w:val="22"/>
        <w:lang w:val="ro-RO"/>
      </w:rPr>
      <w:t>Pagina</w:t>
    </w:r>
    <w:r w:rsidR="00E053F2" w:rsidRPr="00E053F2">
      <w:rPr>
        <w:sz w:val="22"/>
        <w:szCs w:val="22"/>
        <w:lang w:val="ro-RO"/>
      </w:rPr>
      <w:t xml:space="preserve"> </w:t>
    </w:r>
    <w:r w:rsidR="00A62452" w:rsidRPr="00E053F2">
      <w:rPr>
        <w:sz w:val="22"/>
        <w:szCs w:val="22"/>
        <w:lang w:val="ro-RO"/>
      </w:rPr>
      <w:fldChar w:fldCharType="begin"/>
    </w:r>
    <w:r w:rsidR="00A62452" w:rsidRPr="00E053F2">
      <w:rPr>
        <w:sz w:val="22"/>
        <w:szCs w:val="22"/>
        <w:lang w:val="ro-RO"/>
      </w:rPr>
      <w:instrText>PAGE   \* MERGEFORMAT</w:instrText>
    </w:r>
    <w:r w:rsidR="00A62452" w:rsidRPr="00E053F2">
      <w:rPr>
        <w:sz w:val="22"/>
        <w:szCs w:val="22"/>
        <w:lang w:val="ro-RO"/>
      </w:rPr>
      <w:fldChar w:fldCharType="separate"/>
    </w:r>
    <w:r w:rsidR="00050ED8">
      <w:rPr>
        <w:noProof/>
        <w:sz w:val="22"/>
        <w:szCs w:val="22"/>
        <w:lang w:val="ro-RO"/>
      </w:rPr>
      <w:t>3</w:t>
    </w:r>
    <w:r w:rsidR="00A62452" w:rsidRPr="00E053F2">
      <w:rPr>
        <w:sz w:val="22"/>
        <w:szCs w:val="22"/>
        <w:lang w:val="ro-RO"/>
      </w:rPr>
      <w:fldChar w:fldCharType="end"/>
    </w:r>
    <w:r w:rsidR="00845F7D">
      <w:rPr>
        <w:sz w:val="22"/>
        <w:szCs w:val="22"/>
        <w:lang w:val="ro-RO"/>
      </w:rPr>
      <w:t>/</w:t>
    </w:r>
    <w:r w:rsidR="002F675C">
      <w:rPr>
        <w:sz w:val="22"/>
        <w:szCs w:val="22"/>
        <w:lang w:val="ro-RO"/>
      </w:rPr>
      <w:t>3</w:t>
    </w:r>
  </w:p>
  <w:p w14:paraId="32E39D50" w14:textId="77777777" w:rsidR="00A62452" w:rsidRPr="00E053F2" w:rsidRDefault="00A62452">
    <w:pPr>
      <w:pStyle w:val="ae"/>
      <w:rPr>
        <w:lang w:val="ro-RO"/>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22E28" w14:textId="77777777" w:rsidR="00D3421F" w:rsidRDefault="00D3421F" w:rsidP="00A62452">
      <w:r>
        <w:separator/>
      </w:r>
    </w:p>
  </w:footnote>
  <w:footnote w:type="continuationSeparator" w:id="0">
    <w:p w14:paraId="0300DD43" w14:textId="77777777" w:rsidR="00D3421F" w:rsidRDefault="00D3421F" w:rsidP="00A6245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22C96"/>
    <w:multiLevelType w:val="hybridMultilevel"/>
    <w:tmpl w:val="98E65C7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F76BCB"/>
    <w:multiLevelType w:val="hybridMultilevel"/>
    <w:tmpl w:val="38661C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385A3D"/>
    <w:multiLevelType w:val="hybridMultilevel"/>
    <w:tmpl w:val="51CA02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D18CB"/>
    <w:multiLevelType w:val="hybridMultilevel"/>
    <w:tmpl w:val="FEB4CBD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7717B28"/>
    <w:multiLevelType w:val="hybridMultilevel"/>
    <w:tmpl w:val="DE4A70A6"/>
    <w:lvl w:ilvl="0" w:tplc="47E215E0">
      <w:numFmt w:val="bullet"/>
      <w:lvlText w:val="-"/>
      <w:lvlJc w:val="left"/>
      <w:pPr>
        <w:ind w:left="36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43504B"/>
    <w:multiLevelType w:val="hybridMultilevel"/>
    <w:tmpl w:val="23666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1A69546B"/>
    <w:multiLevelType w:val="hybridMultilevel"/>
    <w:tmpl w:val="A3208B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1B1241BE"/>
    <w:multiLevelType w:val="hybridMultilevel"/>
    <w:tmpl w:val="9BD48D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DEE6FA7"/>
    <w:multiLevelType w:val="hybridMultilevel"/>
    <w:tmpl w:val="8EDE3CCC"/>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9" w15:restartNumberingAfterBreak="0">
    <w:nsid w:val="25F610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4A4C33"/>
    <w:multiLevelType w:val="hybridMultilevel"/>
    <w:tmpl w:val="A702AA22"/>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A6C242D"/>
    <w:multiLevelType w:val="hybridMultilevel"/>
    <w:tmpl w:val="B2305484"/>
    <w:lvl w:ilvl="0" w:tplc="18524F4E">
      <w:start w:val="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8F7167"/>
    <w:multiLevelType w:val="hybridMultilevel"/>
    <w:tmpl w:val="9C668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DEC5847"/>
    <w:multiLevelType w:val="hybridMultilevel"/>
    <w:tmpl w:val="139ED8CC"/>
    <w:lvl w:ilvl="0" w:tplc="431278D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E7431F7"/>
    <w:multiLevelType w:val="hybridMultilevel"/>
    <w:tmpl w:val="D5EC80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EBB4367"/>
    <w:multiLevelType w:val="hybridMultilevel"/>
    <w:tmpl w:val="29F29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2A3171C"/>
    <w:multiLevelType w:val="hybridMultilevel"/>
    <w:tmpl w:val="6194D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2C418EF"/>
    <w:multiLevelType w:val="hybridMultilevel"/>
    <w:tmpl w:val="5B1007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321FBB"/>
    <w:multiLevelType w:val="hybridMultilevel"/>
    <w:tmpl w:val="5F9A1440"/>
    <w:lvl w:ilvl="0" w:tplc="04190017">
      <w:start w:val="1"/>
      <w:numFmt w:val="lowerLetter"/>
      <w:lvlText w:val="%1)"/>
      <w:lvlJc w:val="left"/>
      <w:pPr>
        <w:ind w:left="502"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7391B41"/>
    <w:multiLevelType w:val="hybridMultilevel"/>
    <w:tmpl w:val="3F9A6D3A"/>
    <w:lvl w:ilvl="0" w:tplc="04190017">
      <w:start w:val="1"/>
      <w:numFmt w:val="lowerLetter"/>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9E51792"/>
    <w:multiLevelType w:val="hybridMultilevel"/>
    <w:tmpl w:val="E3C6D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F93B17"/>
    <w:multiLevelType w:val="hybridMultilevel"/>
    <w:tmpl w:val="91B0AA90"/>
    <w:lvl w:ilvl="0" w:tplc="0419000F">
      <w:start w:val="1"/>
      <w:numFmt w:val="decimal"/>
      <w:lvlText w:val="%1."/>
      <w:lvlJc w:val="left"/>
      <w:pPr>
        <w:tabs>
          <w:tab w:val="num" w:pos="360"/>
        </w:tabs>
        <w:ind w:left="360" w:hanging="360"/>
      </w:pPr>
    </w:lvl>
    <w:lvl w:ilvl="1" w:tplc="47E215E0">
      <w:numFmt w:val="bullet"/>
      <w:lvlText w:val="-"/>
      <w:lvlJc w:val="left"/>
      <w:pPr>
        <w:tabs>
          <w:tab w:val="num" w:pos="1080"/>
        </w:tabs>
        <w:ind w:left="1080" w:hanging="360"/>
      </w:pPr>
      <w:rPr>
        <w:rFonts w:ascii="Arial Narrow" w:eastAsia="Times New Roman" w:hAnsi="Arial Narrow" w:cs="Times New Roman" w:hint="default"/>
      </w:rPr>
    </w:lvl>
    <w:lvl w:ilvl="2" w:tplc="2FA05C48">
      <w:start w:val="1"/>
      <w:numFmt w:val="upperLetter"/>
      <w:lvlText w:val="%3)"/>
      <w:lvlJc w:val="left"/>
      <w:pPr>
        <w:tabs>
          <w:tab w:val="num" w:pos="1980"/>
        </w:tabs>
        <w:ind w:left="1980" w:hanging="360"/>
      </w:pPr>
      <w:rPr>
        <w:rFonts w:hint="default"/>
      </w:rPr>
    </w:lvl>
    <w:lvl w:ilvl="3" w:tplc="D7CE83C4">
      <w:numFmt w:val="bullet"/>
      <w:lvlText w:val="–"/>
      <w:lvlJc w:val="left"/>
      <w:pPr>
        <w:ind w:left="2520" w:hanging="360"/>
      </w:pPr>
      <w:rPr>
        <w:rFonts w:ascii="Times New Roman" w:eastAsia="Times New Roman" w:hAnsi="Times New Roman" w:cs="Times New Roman"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2" w15:restartNumberingAfterBreak="0">
    <w:nsid w:val="50A93BF3"/>
    <w:multiLevelType w:val="hybridMultilevel"/>
    <w:tmpl w:val="42482E12"/>
    <w:lvl w:ilvl="0" w:tplc="47E215E0">
      <w:numFmt w:val="bullet"/>
      <w:lvlText w:val="-"/>
      <w:lvlJc w:val="left"/>
      <w:pPr>
        <w:ind w:left="720" w:hanging="360"/>
      </w:pPr>
      <w:rPr>
        <w:rFonts w:ascii="Arial Narrow" w:eastAsia="Times New Roman"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2927A01"/>
    <w:multiLevelType w:val="hybridMultilevel"/>
    <w:tmpl w:val="0FE2B4AA"/>
    <w:lvl w:ilvl="0" w:tplc="47E215E0">
      <w:numFmt w:val="bullet"/>
      <w:lvlText w:val="-"/>
      <w:lvlJc w:val="left"/>
      <w:pPr>
        <w:ind w:left="360" w:hanging="360"/>
      </w:pPr>
      <w:rPr>
        <w:rFonts w:ascii="Arial Narrow" w:eastAsia="Times New Roman" w:hAnsi="Arial Narrow"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548F3366"/>
    <w:multiLevelType w:val="hybridMultilevel"/>
    <w:tmpl w:val="FB3CE8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5DB0901"/>
    <w:multiLevelType w:val="hybridMultilevel"/>
    <w:tmpl w:val="171E3F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6F321A"/>
    <w:multiLevelType w:val="hybridMultilevel"/>
    <w:tmpl w:val="9A54007E"/>
    <w:lvl w:ilvl="0" w:tplc="47E215E0">
      <w:numFmt w:val="bullet"/>
      <w:lvlText w:val="-"/>
      <w:lvlJc w:val="left"/>
      <w:pPr>
        <w:tabs>
          <w:tab w:val="num" w:pos="720"/>
        </w:tabs>
        <w:ind w:left="720" w:hanging="360"/>
      </w:pPr>
      <w:rPr>
        <w:rFonts w:ascii="Arial Narrow" w:eastAsia="Times New Roman" w:hAnsi="Arial Narrow"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925649"/>
    <w:multiLevelType w:val="hybridMultilevel"/>
    <w:tmpl w:val="EF4A889C"/>
    <w:lvl w:ilvl="0" w:tplc="04190017">
      <w:start w:val="1"/>
      <w:numFmt w:val="lowerLetter"/>
      <w:lvlText w:val="%1)"/>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91247CD"/>
    <w:multiLevelType w:val="hybridMultilevel"/>
    <w:tmpl w:val="6832BCD4"/>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EC0EAE"/>
    <w:multiLevelType w:val="hybridMultilevel"/>
    <w:tmpl w:val="C896B5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234C42"/>
    <w:multiLevelType w:val="hybridMultilevel"/>
    <w:tmpl w:val="83024F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51953"/>
    <w:multiLevelType w:val="hybridMultilevel"/>
    <w:tmpl w:val="6F38244C"/>
    <w:lvl w:ilvl="0" w:tplc="04190017">
      <w:start w:val="1"/>
      <w:numFmt w:val="lowerLetter"/>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AB6266"/>
    <w:multiLevelType w:val="hybridMultilevel"/>
    <w:tmpl w:val="2CB80DE6"/>
    <w:lvl w:ilvl="0" w:tplc="04190017">
      <w:start w:val="1"/>
      <w:numFmt w:val="lowerLetter"/>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95739B"/>
    <w:multiLevelType w:val="hybridMultilevel"/>
    <w:tmpl w:val="C1EE6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33A7708"/>
    <w:multiLevelType w:val="multilevel"/>
    <w:tmpl w:val="7340F5B2"/>
    <w:lvl w:ilvl="0">
      <w:start w:val="1"/>
      <w:numFmt w:val="bullet"/>
      <w:lvlText w:val=""/>
      <w:lvlJc w:val="left"/>
      <w:pPr>
        <w:tabs>
          <w:tab w:val="num" w:pos="1068"/>
        </w:tabs>
        <w:ind w:left="1068" w:hanging="360"/>
      </w:pPr>
      <w:rPr>
        <w:rFonts w:ascii="Symbol" w:hAnsi="Symbo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cs="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cs="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685720D4"/>
    <w:multiLevelType w:val="hybridMultilevel"/>
    <w:tmpl w:val="222404DC"/>
    <w:lvl w:ilvl="0" w:tplc="47E215E0">
      <w:numFmt w:val="bullet"/>
      <w:lvlText w:val="-"/>
      <w:lvlJc w:val="left"/>
      <w:pPr>
        <w:tabs>
          <w:tab w:val="num" w:pos="1776"/>
        </w:tabs>
        <w:ind w:left="1776" w:hanging="360"/>
      </w:pPr>
      <w:rPr>
        <w:rFonts w:ascii="Arial Narrow" w:eastAsia="Times New Roman" w:hAnsi="Arial Narrow" w:cs="Times New Roman" w:hint="default"/>
      </w:rPr>
    </w:lvl>
    <w:lvl w:ilvl="1" w:tplc="04190003" w:tentative="1">
      <w:start w:val="1"/>
      <w:numFmt w:val="bullet"/>
      <w:lvlText w:val="o"/>
      <w:lvlJc w:val="left"/>
      <w:pPr>
        <w:tabs>
          <w:tab w:val="num" w:pos="2496"/>
        </w:tabs>
        <w:ind w:left="2496" w:hanging="360"/>
      </w:pPr>
      <w:rPr>
        <w:rFonts w:ascii="Courier New" w:hAnsi="Courier New" w:cs="Courier New" w:hint="default"/>
      </w:rPr>
    </w:lvl>
    <w:lvl w:ilvl="2" w:tplc="04190005" w:tentative="1">
      <w:start w:val="1"/>
      <w:numFmt w:val="bullet"/>
      <w:lvlText w:val=""/>
      <w:lvlJc w:val="left"/>
      <w:pPr>
        <w:tabs>
          <w:tab w:val="num" w:pos="3216"/>
        </w:tabs>
        <w:ind w:left="3216" w:hanging="360"/>
      </w:pPr>
      <w:rPr>
        <w:rFonts w:ascii="Wingdings" w:hAnsi="Wingdings" w:hint="default"/>
      </w:rPr>
    </w:lvl>
    <w:lvl w:ilvl="3" w:tplc="04190001" w:tentative="1">
      <w:start w:val="1"/>
      <w:numFmt w:val="bullet"/>
      <w:lvlText w:val=""/>
      <w:lvlJc w:val="left"/>
      <w:pPr>
        <w:tabs>
          <w:tab w:val="num" w:pos="3936"/>
        </w:tabs>
        <w:ind w:left="3936" w:hanging="360"/>
      </w:pPr>
      <w:rPr>
        <w:rFonts w:ascii="Symbol" w:hAnsi="Symbol" w:hint="default"/>
      </w:rPr>
    </w:lvl>
    <w:lvl w:ilvl="4" w:tplc="04190003" w:tentative="1">
      <w:start w:val="1"/>
      <w:numFmt w:val="bullet"/>
      <w:lvlText w:val="o"/>
      <w:lvlJc w:val="left"/>
      <w:pPr>
        <w:tabs>
          <w:tab w:val="num" w:pos="4656"/>
        </w:tabs>
        <w:ind w:left="4656" w:hanging="360"/>
      </w:pPr>
      <w:rPr>
        <w:rFonts w:ascii="Courier New" w:hAnsi="Courier New" w:cs="Courier New" w:hint="default"/>
      </w:rPr>
    </w:lvl>
    <w:lvl w:ilvl="5" w:tplc="04190005" w:tentative="1">
      <w:start w:val="1"/>
      <w:numFmt w:val="bullet"/>
      <w:lvlText w:val=""/>
      <w:lvlJc w:val="left"/>
      <w:pPr>
        <w:tabs>
          <w:tab w:val="num" w:pos="5376"/>
        </w:tabs>
        <w:ind w:left="5376" w:hanging="360"/>
      </w:pPr>
      <w:rPr>
        <w:rFonts w:ascii="Wingdings" w:hAnsi="Wingdings" w:hint="default"/>
      </w:rPr>
    </w:lvl>
    <w:lvl w:ilvl="6" w:tplc="04190001" w:tentative="1">
      <w:start w:val="1"/>
      <w:numFmt w:val="bullet"/>
      <w:lvlText w:val=""/>
      <w:lvlJc w:val="left"/>
      <w:pPr>
        <w:tabs>
          <w:tab w:val="num" w:pos="6096"/>
        </w:tabs>
        <w:ind w:left="6096" w:hanging="360"/>
      </w:pPr>
      <w:rPr>
        <w:rFonts w:ascii="Symbol" w:hAnsi="Symbol" w:hint="default"/>
      </w:rPr>
    </w:lvl>
    <w:lvl w:ilvl="7" w:tplc="04190003" w:tentative="1">
      <w:start w:val="1"/>
      <w:numFmt w:val="bullet"/>
      <w:lvlText w:val="o"/>
      <w:lvlJc w:val="left"/>
      <w:pPr>
        <w:tabs>
          <w:tab w:val="num" w:pos="6816"/>
        </w:tabs>
        <w:ind w:left="6816" w:hanging="360"/>
      </w:pPr>
      <w:rPr>
        <w:rFonts w:ascii="Courier New" w:hAnsi="Courier New" w:cs="Courier New" w:hint="default"/>
      </w:rPr>
    </w:lvl>
    <w:lvl w:ilvl="8" w:tplc="04190005" w:tentative="1">
      <w:start w:val="1"/>
      <w:numFmt w:val="bullet"/>
      <w:lvlText w:val=""/>
      <w:lvlJc w:val="left"/>
      <w:pPr>
        <w:tabs>
          <w:tab w:val="num" w:pos="7536"/>
        </w:tabs>
        <w:ind w:left="7536" w:hanging="360"/>
      </w:pPr>
      <w:rPr>
        <w:rFonts w:ascii="Wingdings" w:hAnsi="Wingdings" w:hint="default"/>
      </w:rPr>
    </w:lvl>
  </w:abstractNum>
  <w:abstractNum w:abstractNumId="36" w15:restartNumberingAfterBreak="0">
    <w:nsid w:val="6AA87DF1"/>
    <w:multiLevelType w:val="hybridMultilevel"/>
    <w:tmpl w:val="D37E06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C6A5E93"/>
    <w:multiLevelType w:val="singleLevel"/>
    <w:tmpl w:val="1BFE43A4"/>
    <w:lvl w:ilvl="0">
      <w:start w:val="1"/>
      <w:numFmt w:val="decimal"/>
      <w:lvlText w:val="%1."/>
      <w:legacy w:legacy="1" w:legacySpace="0" w:legacyIndent="360"/>
      <w:lvlJc w:val="left"/>
      <w:rPr>
        <w:rFonts w:ascii="Times New Roman" w:hAnsi="Times New Roman" w:cs="Times New Roman" w:hint="default"/>
      </w:rPr>
    </w:lvl>
  </w:abstractNum>
  <w:abstractNum w:abstractNumId="38" w15:restartNumberingAfterBreak="0">
    <w:nsid w:val="6D233279"/>
    <w:multiLevelType w:val="hybridMultilevel"/>
    <w:tmpl w:val="21B81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06E02CA"/>
    <w:multiLevelType w:val="hybridMultilevel"/>
    <w:tmpl w:val="471C66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9779C5"/>
    <w:multiLevelType w:val="hybridMultilevel"/>
    <w:tmpl w:val="2CB80DE6"/>
    <w:lvl w:ilvl="0" w:tplc="04190017">
      <w:start w:val="1"/>
      <w:numFmt w:val="lowerLetter"/>
      <w:lvlText w:val="%1)"/>
      <w:lvlJc w:val="left"/>
      <w:pPr>
        <w:tabs>
          <w:tab w:val="num" w:pos="360"/>
        </w:tabs>
        <w:ind w:left="360" w:hanging="360"/>
      </w:pPr>
      <w:rPr>
        <w:rFont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0A6975"/>
    <w:multiLevelType w:val="hybridMultilevel"/>
    <w:tmpl w:val="DEA4CD4A"/>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A7F1E23"/>
    <w:multiLevelType w:val="hybridMultilevel"/>
    <w:tmpl w:val="922042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1"/>
  </w:num>
  <w:num w:numId="2">
    <w:abstractNumId w:val="26"/>
  </w:num>
  <w:num w:numId="3">
    <w:abstractNumId w:val="35"/>
  </w:num>
  <w:num w:numId="4">
    <w:abstractNumId w:val="29"/>
  </w:num>
  <w:num w:numId="5">
    <w:abstractNumId w:val="2"/>
  </w:num>
  <w:num w:numId="6">
    <w:abstractNumId w:val="32"/>
  </w:num>
  <w:num w:numId="7">
    <w:abstractNumId w:val="30"/>
  </w:num>
  <w:num w:numId="8">
    <w:abstractNumId w:val="25"/>
  </w:num>
  <w:num w:numId="9">
    <w:abstractNumId w:val="3"/>
  </w:num>
  <w:num w:numId="10">
    <w:abstractNumId w:val="37"/>
  </w:num>
  <w:num w:numId="11">
    <w:abstractNumId w:val="1"/>
  </w:num>
  <w:num w:numId="12">
    <w:abstractNumId w:val="34"/>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7"/>
  </w:num>
  <w:num w:numId="16">
    <w:abstractNumId w:val="42"/>
  </w:num>
  <w:num w:numId="17">
    <w:abstractNumId w:val="14"/>
  </w:num>
  <w:num w:numId="18">
    <w:abstractNumId w:val="39"/>
  </w:num>
  <w:num w:numId="19">
    <w:abstractNumId w:val="12"/>
  </w:num>
  <w:num w:numId="20">
    <w:abstractNumId w:val="11"/>
  </w:num>
  <w:num w:numId="21">
    <w:abstractNumId w:val="0"/>
  </w:num>
  <w:num w:numId="22">
    <w:abstractNumId w:val="13"/>
  </w:num>
  <w:num w:numId="23">
    <w:abstractNumId w:val="6"/>
  </w:num>
  <w:num w:numId="24">
    <w:abstractNumId w:val="24"/>
  </w:num>
  <w:num w:numId="25">
    <w:abstractNumId w:val="5"/>
  </w:num>
  <w:num w:numId="26">
    <w:abstractNumId w:val="23"/>
  </w:num>
  <w:num w:numId="27">
    <w:abstractNumId w:val="4"/>
  </w:num>
  <w:num w:numId="28">
    <w:abstractNumId w:val="22"/>
  </w:num>
  <w:num w:numId="29">
    <w:abstractNumId w:val="7"/>
  </w:num>
  <w:num w:numId="30">
    <w:abstractNumId w:val="15"/>
  </w:num>
  <w:num w:numId="31">
    <w:abstractNumId w:val="38"/>
  </w:num>
  <w:num w:numId="32">
    <w:abstractNumId w:val="28"/>
  </w:num>
  <w:num w:numId="33">
    <w:abstractNumId w:val="36"/>
  </w:num>
  <w:num w:numId="34">
    <w:abstractNumId w:val="20"/>
  </w:num>
  <w:num w:numId="35">
    <w:abstractNumId w:val="33"/>
  </w:num>
  <w:num w:numId="36">
    <w:abstractNumId w:val="8"/>
  </w:num>
  <w:num w:numId="37">
    <w:abstractNumId w:val="31"/>
  </w:num>
  <w:num w:numId="38">
    <w:abstractNumId w:val="16"/>
  </w:num>
  <w:num w:numId="39">
    <w:abstractNumId w:val="10"/>
  </w:num>
  <w:num w:numId="40">
    <w:abstractNumId w:val="18"/>
  </w:num>
  <w:num w:numId="41">
    <w:abstractNumId w:val="27"/>
    <w:lvlOverride w:ilvl="0">
      <w:startOverride w:val="1"/>
    </w:lvlOverride>
    <w:lvlOverride w:ilvl="1"/>
    <w:lvlOverride w:ilvl="2"/>
    <w:lvlOverride w:ilvl="3"/>
    <w:lvlOverride w:ilvl="4"/>
    <w:lvlOverride w:ilvl="5"/>
    <w:lvlOverride w:ilvl="6"/>
    <w:lvlOverride w:ilvl="7"/>
    <w:lvlOverride w:ilvl="8"/>
  </w:num>
  <w:num w:numId="42">
    <w:abstractNumId w:val="43"/>
  </w:num>
  <w:num w:numId="4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40"/>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D31"/>
    <w:rsid w:val="0000294B"/>
    <w:rsid w:val="000071CA"/>
    <w:rsid w:val="00007F02"/>
    <w:rsid w:val="000153E4"/>
    <w:rsid w:val="00015BE9"/>
    <w:rsid w:val="00017C07"/>
    <w:rsid w:val="00024998"/>
    <w:rsid w:val="00027F43"/>
    <w:rsid w:val="00037B33"/>
    <w:rsid w:val="000417D3"/>
    <w:rsid w:val="00044750"/>
    <w:rsid w:val="00050ED8"/>
    <w:rsid w:val="00060295"/>
    <w:rsid w:val="000625AF"/>
    <w:rsid w:val="0007274C"/>
    <w:rsid w:val="00084335"/>
    <w:rsid w:val="000B2667"/>
    <w:rsid w:val="000B3102"/>
    <w:rsid w:val="000B3DDE"/>
    <w:rsid w:val="000B67FC"/>
    <w:rsid w:val="000C2C2D"/>
    <w:rsid w:val="000C60F8"/>
    <w:rsid w:val="000D515D"/>
    <w:rsid w:val="000E2672"/>
    <w:rsid w:val="000E2D01"/>
    <w:rsid w:val="000E6A96"/>
    <w:rsid w:val="000F261F"/>
    <w:rsid w:val="000F7B46"/>
    <w:rsid w:val="0011640D"/>
    <w:rsid w:val="00116A45"/>
    <w:rsid w:val="00126633"/>
    <w:rsid w:val="001300B5"/>
    <w:rsid w:val="0013194E"/>
    <w:rsid w:val="00131E70"/>
    <w:rsid w:val="00135FE5"/>
    <w:rsid w:val="001402E9"/>
    <w:rsid w:val="00143006"/>
    <w:rsid w:val="001453F2"/>
    <w:rsid w:val="00153044"/>
    <w:rsid w:val="001664E8"/>
    <w:rsid w:val="00177E50"/>
    <w:rsid w:val="00185CE5"/>
    <w:rsid w:val="00191EB0"/>
    <w:rsid w:val="0019662F"/>
    <w:rsid w:val="001A32D2"/>
    <w:rsid w:val="001A7934"/>
    <w:rsid w:val="001B144A"/>
    <w:rsid w:val="001B1AE9"/>
    <w:rsid w:val="001B3D68"/>
    <w:rsid w:val="001C2166"/>
    <w:rsid w:val="001C2D45"/>
    <w:rsid w:val="001C6252"/>
    <w:rsid w:val="001D2768"/>
    <w:rsid w:val="001D2829"/>
    <w:rsid w:val="001D6C3B"/>
    <w:rsid w:val="001D7AE3"/>
    <w:rsid w:val="001F249E"/>
    <w:rsid w:val="001F34AC"/>
    <w:rsid w:val="00203E17"/>
    <w:rsid w:val="00203E85"/>
    <w:rsid w:val="00204D18"/>
    <w:rsid w:val="00212B0E"/>
    <w:rsid w:val="00220086"/>
    <w:rsid w:val="0022024B"/>
    <w:rsid w:val="002209C7"/>
    <w:rsid w:val="00222D87"/>
    <w:rsid w:val="0022417C"/>
    <w:rsid w:val="00233CF6"/>
    <w:rsid w:val="00253A79"/>
    <w:rsid w:val="0025490F"/>
    <w:rsid w:val="002603B7"/>
    <w:rsid w:val="00264613"/>
    <w:rsid w:val="00270417"/>
    <w:rsid w:val="00271358"/>
    <w:rsid w:val="00271491"/>
    <w:rsid w:val="002779F6"/>
    <w:rsid w:val="00287291"/>
    <w:rsid w:val="00295496"/>
    <w:rsid w:val="002A1A60"/>
    <w:rsid w:val="002A31BF"/>
    <w:rsid w:val="002A31ED"/>
    <w:rsid w:val="002B01A8"/>
    <w:rsid w:val="002B29E5"/>
    <w:rsid w:val="002B41EA"/>
    <w:rsid w:val="002B51BE"/>
    <w:rsid w:val="002B58DF"/>
    <w:rsid w:val="002C1BCD"/>
    <w:rsid w:val="002C1D2E"/>
    <w:rsid w:val="002C23A3"/>
    <w:rsid w:val="002C3EB7"/>
    <w:rsid w:val="002C42D4"/>
    <w:rsid w:val="002C48A1"/>
    <w:rsid w:val="002D3ADA"/>
    <w:rsid w:val="002D762C"/>
    <w:rsid w:val="002F675C"/>
    <w:rsid w:val="00300049"/>
    <w:rsid w:val="00306118"/>
    <w:rsid w:val="003115B7"/>
    <w:rsid w:val="00320320"/>
    <w:rsid w:val="00324C55"/>
    <w:rsid w:val="00331F03"/>
    <w:rsid w:val="00335558"/>
    <w:rsid w:val="00354B8D"/>
    <w:rsid w:val="00354E71"/>
    <w:rsid w:val="003702B6"/>
    <w:rsid w:val="00370594"/>
    <w:rsid w:val="00372FA9"/>
    <w:rsid w:val="00373BDB"/>
    <w:rsid w:val="00374242"/>
    <w:rsid w:val="003918C0"/>
    <w:rsid w:val="00392AFB"/>
    <w:rsid w:val="003A3C4E"/>
    <w:rsid w:val="003B05AF"/>
    <w:rsid w:val="003B2115"/>
    <w:rsid w:val="003C089E"/>
    <w:rsid w:val="003F17BC"/>
    <w:rsid w:val="003F3AA8"/>
    <w:rsid w:val="004008AC"/>
    <w:rsid w:val="0040158C"/>
    <w:rsid w:val="0040397B"/>
    <w:rsid w:val="00404429"/>
    <w:rsid w:val="00407994"/>
    <w:rsid w:val="00411399"/>
    <w:rsid w:val="004137EF"/>
    <w:rsid w:val="00414AC3"/>
    <w:rsid w:val="00414EAE"/>
    <w:rsid w:val="00415910"/>
    <w:rsid w:val="00415CFB"/>
    <w:rsid w:val="00416CFB"/>
    <w:rsid w:val="00417F97"/>
    <w:rsid w:val="00433A70"/>
    <w:rsid w:val="0043709C"/>
    <w:rsid w:val="004408C9"/>
    <w:rsid w:val="00440DFF"/>
    <w:rsid w:val="0044584D"/>
    <w:rsid w:val="00447239"/>
    <w:rsid w:val="00451595"/>
    <w:rsid w:val="00455C30"/>
    <w:rsid w:val="00455D9C"/>
    <w:rsid w:val="00456880"/>
    <w:rsid w:val="0046441C"/>
    <w:rsid w:val="00466EF9"/>
    <w:rsid w:val="00470D53"/>
    <w:rsid w:val="00470E48"/>
    <w:rsid w:val="00471D31"/>
    <w:rsid w:val="00471E26"/>
    <w:rsid w:val="00475530"/>
    <w:rsid w:val="0048657A"/>
    <w:rsid w:val="004B7E21"/>
    <w:rsid w:val="004D51A7"/>
    <w:rsid w:val="004E5580"/>
    <w:rsid w:val="00503A82"/>
    <w:rsid w:val="00510891"/>
    <w:rsid w:val="005262EF"/>
    <w:rsid w:val="005279E9"/>
    <w:rsid w:val="00544C4E"/>
    <w:rsid w:val="00546E85"/>
    <w:rsid w:val="00552FAD"/>
    <w:rsid w:val="00554830"/>
    <w:rsid w:val="0055610F"/>
    <w:rsid w:val="00565A52"/>
    <w:rsid w:val="00566E01"/>
    <w:rsid w:val="005732AC"/>
    <w:rsid w:val="00575C9B"/>
    <w:rsid w:val="00580048"/>
    <w:rsid w:val="005872F4"/>
    <w:rsid w:val="00597900"/>
    <w:rsid w:val="005A537F"/>
    <w:rsid w:val="005A597C"/>
    <w:rsid w:val="005B1E48"/>
    <w:rsid w:val="005B3803"/>
    <w:rsid w:val="005B4751"/>
    <w:rsid w:val="005C0339"/>
    <w:rsid w:val="005D2CBF"/>
    <w:rsid w:val="005D6876"/>
    <w:rsid w:val="005D6D81"/>
    <w:rsid w:val="005E1523"/>
    <w:rsid w:val="005E6530"/>
    <w:rsid w:val="005F4871"/>
    <w:rsid w:val="005F5D12"/>
    <w:rsid w:val="0060110B"/>
    <w:rsid w:val="00601B5F"/>
    <w:rsid w:val="00610400"/>
    <w:rsid w:val="00611A68"/>
    <w:rsid w:val="00612BD7"/>
    <w:rsid w:val="0061384A"/>
    <w:rsid w:val="006242B6"/>
    <w:rsid w:val="00630504"/>
    <w:rsid w:val="00635590"/>
    <w:rsid w:val="00640F4C"/>
    <w:rsid w:val="00654518"/>
    <w:rsid w:val="00656C36"/>
    <w:rsid w:val="00657893"/>
    <w:rsid w:val="00667FBD"/>
    <w:rsid w:val="006736DF"/>
    <w:rsid w:val="0068575B"/>
    <w:rsid w:val="00691DBC"/>
    <w:rsid w:val="00693810"/>
    <w:rsid w:val="006B4954"/>
    <w:rsid w:val="006B6F70"/>
    <w:rsid w:val="006D4CA9"/>
    <w:rsid w:val="006D547B"/>
    <w:rsid w:val="006D577D"/>
    <w:rsid w:val="006D5813"/>
    <w:rsid w:val="006D60C6"/>
    <w:rsid w:val="006E08B8"/>
    <w:rsid w:val="006E6B61"/>
    <w:rsid w:val="006F04F3"/>
    <w:rsid w:val="006F3E98"/>
    <w:rsid w:val="007168F8"/>
    <w:rsid w:val="00720D2A"/>
    <w:rsid w:val="007211D8"/>
    <w:rsid w:val="00721992"/>
    <w:rsid w:val="00721BBE"/>
    <w:rsid w:val="00731B6E"/>
    <w:rsid w:val="00731F65"/>
    <w:rsid w:val="007353ED"/>
    <w:rsid w:val="00737101"/>
    <w:rsid w:val="00745F57"/>
    <w:rsid w:val="0075381E"/>
    <w:rsid w:val="00760E6E"/>
    <w:rsid w:val="0076735D"/>
    <w:rsid w:val="00770868"/>
    <w:rsid w:val="00774385"/>
    <w:rsid w:val="00780629"/>
    <w:rsid w:val="00786E24"/>
    <w:rsid w:val="0079193F"/>
    <w:rsid w:val="00794F4E"/>
    <w:rsid w:val="00796B27"/>
    <w:rsid w:val="00797F86"/>
    <w:rsid w:val="007A03DA"/>
    <w:rsid w:val="007A147F"/>
    <w:rsid w:val="007A1B0B"/>
    <w:rsid w:val="007A72C4"/>
    <w:rsid w:val="007B2509"/>
    <w:rsid w:val="007B3181"/>
    <w:rsid w:val="007B45B0"/>
    <w:rsid w:val="007B5388"/>
    <w:rsid w:val="007C33DF"/>
    <w:rsid w:val="007C4EE7"/>
    <w:rsid w:val="007D1FFF"/>
    <w:rsid w:val="007D24BF"/>
    <w:rsid w:val="007D43CC"/>
    <w:rsid w:val="007D5C1C"/>
    <w:rsid w:val="007E0D51"/>
    <w:rsid w:val="007E58A1"/>
    <w:rsid w:val="007F2373"/>
    <w:rsid w:val="007F2A7B"/>
    <w:rsid w:val="007F6015"/>
    <w:rsid w:val="00800D4F"/>
    <w:rsid w:val="00802F9D"/>
    <w:rsid w:val="00806F2B"/>
    <w:rsid w:val="00810159"/>
    <w:rsid w:val="008154E1"/>
    <w:rsid w:val="00820139"/>
    <w:rsid w:val="00822ADB"/>
    <w:rsid w:val="00823A80"/>
    <w:rsid w:val="00844CD5"/>
    <w:rsid w:val="00845F7D"/>
    <w:rsid w:val="00851AC0"/>
    <w:rsid w:val="00852395"/>
    <w:rsid w:val="00855F5D"/>
    <w:rsid w:val="00866C0B"/>
    <w:rsid w:val="008730E9"/>
    <w:rsid w:val="00877B8D"/>
    <w:rsid w:val="00880FA9"/>
    <w:rsid w:val="00887DAE"/>
    <w:rsid w:val="00893AC7"/>
    <w:rsid w:val="0089632C"/>
    <w:rsid w:val="008A2036"/>
    <w:rsid w:val="008B1FEA"/>
    <w:rsid w:val="008B6E2E"/>
    <w:rsid w:val="008C5FBB"/>
    <w:rsid w:val="008D18C0"/>
    <w:rsid w:val="008D3D2D"/>
    <w:rsid w:val="008E0C61"/>
    <w:rsid w:val="008F1193"/>
    <w:rsid w:val="008F303D"/>
    <w:rsid w:val="00900C99"/>
    <w:rsid w:val="0090179E"/>
    <w:rsid w:val="0090422A"/>
    <w:rsid w:val="00904513"/>
    <w:rsid w:val="009071B7"/>
    <w:rsid w:val="00907348"/>
    <w:rsid w:val="0091156F"/>
    <w:rsid w:val="009116E1"/>
    <w:rsid w:val="0091455B"/>
    <w:rsid w:val="00914637"/>
    <w:rsid w:val="00915E4E"/>
    <w:rsid w:val="00926389"/>
    <w:rsid w:val="00927E72"/>
    <w:rsid w:val="00940C71"/>
    <w:rsid w:val="00950771"/>
    <w:rsid w:val="0095180D"/>
    <w:rsid w:val="00951B5B"/>
    <w:rsid w:val="00954CA8"/>
    <w:rsid w:val="00962D04"/>
    <w:rsid w:val="009662B9"/>
    <w:rsid w:val="00972D68"/>
    <w:rsid w:val="00974814"/>
    <w:rsid w:val="00975CDB"/>
    <w:rsid w:val="009804D0"/>
    <w:rsid w:val="00987DC2"/>
    <w:rsid w:val="00991B24"/>
    <w:rsid w:val="00995916"/>
    <w:rsid w:val="00996D2B"/>
    <w:rsid w:val="009C348D"/>
    <w:rsid w:val="009C4945"/>
    <w:rsid w:val="009D01D3"/>
    <w:rsid w:val="009D7570"/>
    <w:rsid w:val="009E3C60"/>
    <w:rsid w:val="009E5F2A"/>
    <w:rsid w:val="009E7540"/>
    <w:rsid w:val="009F5305"/>
    <w:rsid w:val="00A04A5B"/>
    <w:rsid w:val="00A12C35"/>
    <w:rsid w:val="00A176AC"/>
    <w:rsid w:val="00A20C46"/>
    <w:rsid w:val="00A241F6"/>
    <w:rsid w:val="00A2451A"/>
    <w:rsid w:val="00A3076E"/>
    <w:rsid w:val="00A32C49"/>
    <w:rsid w:val="00A440A2"/>
    <w:rsid w:val="00A454D2"/>
    <w:rsid w:val="00A61F23"/>
    <w:rsid w:val="00A62452"/>
    <w:rsid w:val="00A670A2"/>
    <w:rsid w:val="00A72AEB"/>
    <w:rsid w:val="00A7377D"/>
    <w:rsid w:val="00A745F4"/>
    <w:rsid w:val="00A800D0"/>
    <w:rsid w:val="00A80ADD"/>
    <w:rsid w:val="00A861D4"/>
    <w:rsid w:val="00A93902"/>
    <w:rsid w:val="00A94479"/>
    <w:rsid w:val="00A959C6"/>
    <w:rsid w:val="00A974D3"/>
    <w:rsid w:val="00AA1CAC"/>
    <w:rsid w:val="00AA46BA"/>
    <w:rsid w:val="00AA7229"/>
    <w:rsid w:val="00AB31E2"/>
    <w:rsid w:val="00AB7B96"/>
    <w:rsid w:val="00AC054A"/>
    <w:rsid w:val="00AD1EAA"/>
    <w:rsid w:val="00AD2823"/>
    <w:rsid w:val="00AD6C1B"/>
    <w:rsid w:val="00AE07F7"/>
    <w:rsid w:val="00AE163F"/>
    <w:rsid w:val="00AE1BB4"/>
    <w:rsid w:val="00AE7D5C"/>
    <w:rsid w:val="00AF2FD9"/>
    <w:rsid w:val="00B0097F"/>
    <w:rsid w:val="00B0169C"/>
    <w:rsid w:val="00B01F40"/>
    <w:rsid w:val="00B06F13"/>
    <w:rsid w:val="00B127F9"/>
    <w:rsid w:val="00B13BBB"/>
    <w:rsid w:val="00B14C1B"/>
    <w:rsid w:val="00B33244"/>
    <w:rsid w:val="00B43A97"/>
    <w:rsid w:val="00B50BDA"/>
    <w:rsid w:val="00B50CC0"/>
    <w:rsid w:val="00B532A5"/>
    <w:rsid w:val="00B56B42"/>
    <w:rsid w:val="00B60D91"/>
    <w:rsid w:val="00B61A12"/>
    <w:rsid w:val="00B65099"/>
    <w:rsid w:val="00B71CD8"/>
    <w:rsid w:val="00B75B96"/>
    <w:rsid w:val="00B8667B"/>
    <w:rsid w:val="00B8675F"/>
    <w:rsid w:val="00B907A0"/>
    <w:rsid w:val="00B9385C"/>
    <w:rsid w:val="00BA1CAC"/>
    <w:rsid w:val="00BA3901"/>
    <w:rsid w:val="00BB020D"/>
    <w:rsid w:val="00BB0CD8"/>
    <w:rsid w:val="00BB10AF"/>
    <w:rsid w:val="00BB331F"/>
    <w:rsid w:val="00BC1D88"/>
    <w:rsid w:val="00BC3A3C"/>
    <w:rsid w:val="00BC697F"/>
    <w:rsid w:val="00BD4A6B"/>
    <w:rsid w:val="00BD5C39"/>
    <w:rsid w:val="00BD6AF0"/>
    <w:rsid w:val="00BE2A41"/>
    <w:rsid w:val="00BE7F42"/>
    <w:rsid w:val="00BF582C"/>
    <w:rsid w:val="00BF5E26"/>
    <w:rsid w:val="00C00DE1"/>
    <w:rsid w:val="00C31C41"/>
    <w:rsid w:val="00C42EA3"/>
    <w:rsid w:val="00C478C8"/>
    <w:rsid w:val="00C50C77"/>
    <w:rsid w:val="00C56A48"/>
    <w:rsid w:val="00C70D1D"/>
    <w:rsid w:val="00C73BA9"/>
    <w:rsid w:val="00C77636"/>
    <w:rsid w:val="00C813E7"/>
    <w:rsid w:val="00C82BBB"/>
    <w:rsid w:val="00C91868"/>
    <w:rsid w:val="00C93C0E"/>
    <w:rsid w:val="00C960C3"/>
    <w:rsid w:val="00CA04DF"/>
    <w:rsid w:val="00CA2E19"/>
    <w:rsid w:val="00CB1294"/>
    <w:rsid w:val="00CB5D56"/>
    <w:rsid w:val="00CB67D7"/>
    <w:rsid w:val="00CC1224"/>
    <w:rsid w:val="00CD06D1"/>
    <w:rsid w:val="00CD101E"/>
    <w:rsid w:val="00CD170C"/>
    <w:rsid w:val="00CD1DEA"/>
    <w:rsid w:val="00CD2634"/>
    <w:rsid w:val="00CD27E0"/>
    <w:rsid w:val="00CD4571"/>
    <w:rsid w:val="00CD6F39"/>
    <w:rsid w:val="00CD793D"/>
    <w:rsid w:val="00CE1337"/>
    <w:rsid w:val="00CE1B6C"/>
    <w:rsid w:val="00CE31C5"/>
    <w:rsid w:val="00CE33C5"/>
    <w:rsid w:val="00D00C7A"/>
    <w:rsid w:val="00D14794"/>
    <w:rsid w:val="00D17A6E"/>
    <w:rsid w:val="00D17AD6"/>
    <w:rsid w:val="00D21682"/>
    <w:rsid w:val="00D31C00"/>
    <w:rsid w:val="00D3421F"/>
    <w:rsid w:val="00D4319E"/>
    <w:rsid w:val="00D44DB5"/>
    <w:rsid w:val="00D5438D"/>
    <w:rsid w:val="00D5444D"/>
    <w:rsid w:val="00D55D46"/>
    <w:rsid w:val="00D600B3"/>
    <w:rsid w:val="00D66DF0"/>
    <w:rsid w:val="00D734E6"/>
    <w:rsid w:val="00D76458"/>
    <w:rsid w:val="00D9302E"/>
    <w:rsid w:val="00D93DEC"/>
    <w:rsid w:val="00D97351"/>
    <w:rsid w:val="00DA4F46"/>
    <w:rsid w:val="00DB43DB"/>
    <w:rsid w:val="00DB578D"/>
    <w:rsid w:val="00DC1670"/>
    <w:rsid w:val="00DC47B0"/>
    <w:rsid w:val="00DC4B93"/>
    <w:rsid w:val="00DD506E"/>
    <w:rsid w:val="00DE2543"/>
    <w:rsid w:val="00E053F2"/>
    <w:rsid w:val="00E119EE"/>
    <w:rsid w:val="00E147D1"/>
    <w:rsid w:val="00E22F61"/>
    <w:rsid w:val="00E24F33"/>
    <w:rsid w:val="00E26AA4"/>
    <w:rsid w:val="00E30B7E"/>
    <w:rsid w:val="00E3246C"/>
    <w:rsid w:val="00E4293B"/>
    <w:rsid w:val="00E4388C"/>
    <w:rsid w:val="00E43C9F"/>
    <w:rsid w:val="00E51D55"/>
    <w:rsid w:val="00E54539"/>
    <w:rsid w:val="00E54624"/>
    <w:rsid w:val="00E60F02"/>
    <w:rsid w:val="00E76487"/>
    <w:rsid w:val="00E838E1"/>
    <w:rsid w:val="00EA1090"/>
    <w:rsid w:val="00EA11FE"/>
    <w:rsid w:val="00EA3387"/>
    <w:rsid w:val="00EA5C17"/>
    <w:rsid w:val="00EA69D7"/>
    <w:rsid w:val="00EB3CA2"/>
    <w:rsid w:val="00EB5C48"/>
    <w:rsid w:val="00EC007C"/>
    <w:rsid w:val="00EC21C7"/>
    <w:rsid w:val="00EC66F8"/>
    <w:rsid w:val="00ED0B12"/>
    <w:rsid w:val="00ED10ED"/>
    <w:rsid w:val="00ED689D"/>
    <w:rsid w:val="00ED6935"/>
    <w:rsid w:val="00ED6B0D"/>
    <w:rsid w:val="00ED6B4B"/>
    <w:rsid w:val="00EE3C92"/>
    <w:rsid w:val="00EE7090"/>
    <w:rsid w:val="00EF1213"/>
    <w:rsid w:val="00EF4531"/>
    <w:rsid w:val="00F12897"/>
    <w:rsid w:val="00F31539"/>
    <w:rsid w:val="00F31F08"/>
    <w:rsid w:val="00F34F23"/>
    <w:rsid w:val="00F377E7"/>
    <w:rsid w:val="00F41718"/>
    <w:rsid w:val="00F47E0E"/>
    <w:rsid w:val="00F51698"/>
    <w:rsid w:val="00F720FF"/>
    <w:rsid w:val="00F76473"/>
    <w:rsid w:val="00FA0E9E"/>
    <w:rsid w:val="00FA3443"/>
    <w:rsid w:val="00FA6D12"/>
    <w:rsid w:val="00FB4A16"/>
    <w:rsid w:val="00FC0C06"/>
    <w:rsid w:val="00FC2883"/>
    <w:rsid w:val="00FC48A2"/>
    <w:rsid w:val="00FD016F"/>
    <w:rsid w:val="00FD4CDB"/>
    <w:rsid w:val="00FD5B4D"/>
    <w:rsid w:val="00FD6058"/>
    <w:rsid w:val="00FD6638"/>
    <w:rsid w:val="00FF18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06B63"/>
  <w15:chartTrackingRefBased/>
  <w15:docId w15:val="{D6190998-A69C-49CF-9871-34D6A287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D31"/>
  </w:style>
  <w:style w:type="paragraph" w:styleId="3">
    <w:name w:val="heading 3"/>
    <w:basedOn w:val="a"/>
    <w:link w:val="30"/>
    <w:uiPriority w:val="9"/>
    <w:qFormat/>
    <w:rsid w:val="00B532A5"/>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1D31"/>
    <w:pPr>
      <w:tabs>
        <w:tab w:val="center" w:pos="4819"/>
        <w:tab w:val="right" w:pos="9638"/>
      </w:tabs>
    </w:pPr>
    <w:rPr>
      <w:lang w:val="fi-FI"/>
    </w:rPr>
  </w:style>
  <w:style w:type="paragraph" w:styleId="a4">
    <w:name w:val="Balloon Text"/>
    <w:basedOn w:val="a"/>
    <w:semiHidden/>
    <w:rsid w:val="008C5FBB"/>
    <w:rPr>
      <w:rFonts w:ascii="Tahoma" w:hAnsi="Tahoma" w:cs="Tahoma"/>
      <w:sz w:val="16"/>
      <w:szCs w:val="16"/>
    </w:rPr>
  </w:style>
  <w:style w:type="table" w:styleId="a5">
    <w:name w:val="Table Grid"/>
    <w:basedOn w:val="a1"/>
    <w:rsid w:val="00084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5">
    <w:name w:val="Style5"/>
    <w:basedOn w:val="a"/>
    <w:rsid w:val="00212B0E"/>
    <w:pPr>
      <w:widowControl w:val="0"/>
      <w:autoSpaceDE w:val="0"/>
      <w:autoSpaceDN w:val="0"/>
      <w:adjustRightInd w:val="0"/>
      <w:spacing w:line="317" w:lineRule="exact"/>
    </w:pPr>
    <w:rPr>
      <w:sz w:val="24"/>
      <w:szCs w:val="24"/>
    </w:rPr>
  </w:style>
  <w:style w:type="character" w:customStyle="1" w:styleId="FontStyle17">
    <w:name w:val="Font Style17"/>
    <w:rsid w:val="00212B0E"/>
    <w:rPr>
      <w:rFonts w:ascii="Times New Roman" w:hAnsi="Times New Roman" w:cs="Times New Roman"/>
      <w:sz w:val="24"/>
      <w:szCs w:val="24"/>
    </w:rPr>
  </w:style>
  <w:style w:type="character" w:customStyle="1" w:styleId="30">
    <w:name w:val="Заголовок 3 Знак"/>
    <w:link w:val="3"/>
    <w:uiPriority w:val="9"/>
    <w:rsid w:val="00B532A5"/>
    <w:rPr>
      <w:b/>
      <w:bCs/>
      <w:sz w:val="27"/>
      <w:szCs w:val="27"/>
    </w:rPr>
  </w:style>
  <w:style w:type="character" w:styleId="a6">
    <w:name w:val="Strong"/>
    <w:uiPriority w:val="22"/>
    <w:qFormat/>
    <w:rsid w:val="0007274C"/>
    <w:rPr>
      <w:b/>
      <w:bCs/>
    </w:rPr>
  </w:style>
  <w:style w:type="character" w:customStyle="1" w:styleId="apple-converted-space">
    <w:name w:val="apple-converted-space"/>
    <w:basedOn w:val="a0"/>
    <w:rsid w:val="0007274C"/>
  </w:style>
  <w:style w:type="character" w:customStyle="1" w:styleId="docheader">
    <w:name w:val="doc_header"/>
    <w:basedOn w:val="a0"/>
    <w:rsid w:val="0007274C"/>
  </w:style>
  <w:style w:type="character" w:styleId="a7">
    <w:name w:val="annotation reference"/>
    <w:rsid w:val="007D1FFF"/>
    <w:rPr>
      <w:sz w:val="16"/>
      <w:szCs w:val="16"/>
    </w:rPr>
  </w:style>
  <w:style w:type="paragraph" w:styleId="a8">
    <w:name w:val="annotation text"/>
    <w:basedOn w:val="a"/>
    <w:link w:val="a9"/>
    <w:rsid w:val="007D1FFF"/>
  </w:style>
  <w:style w:type="character" w:customStyle="1" w:styleId="a9">
    <w:name w:val="Текст примечания Знак"/>
    <w:basedOn w:val="a0"/>
    <w:link w:val="a8"/>
    <w:rsid w:val="007D1FFF"/>
  </w:style>
  <w:style w:type="paragraph" w:styleId="aa">
    <w:name w:val="annotation subject"/>
    <w:basedOn w:val="a8"/>
    <w:next w:val="a8"/>
    <w:link w:val="ab"/>
    <w:rsid w:val="007D1FFF"/>
    <w:rPr>
      <w:b/>
      <w:bCs/>
    </w:rPr>
  </w:style>
  <w:style w:type="character" w:customStyle="1" w:styleId="ab">
    <w:name w:val="Тема примечания Знак"/>
    <w:link w:val="aa"/>
    <w:rsid w:val="007D1FFF"/>
    <w:rPr>
      <w:b/>
      <w:bCs/>
    </w:rPr>
  </w:style>
  <w:style w:type="paragraph" w:styleId="ac">
    <w:name w:val="Revision"/>
    <w:hidden/>
    <w:uiPriority w:val="99"/>
    <w:semiHidden/>
    <w:rsid w:val="007D1FFF"/>
  </w:style>
  <w:style w:type="character" w:styleId="ad">
    <w:name w:val="line number"/>
    <w:basedOn w:val="a0"/>
    <w:rsid w:val="00A62452"/>
  </w:style>
  <w:style w:type="paragraph" w:styleId="ae">
    <w:name w:val="footer"/>
    <w:basedOn w:val="a"/>
    <w:link w:val="af"/>
    <w:uiPriority w:val="99"/>
    <w:rsid w:val="00A62452"/>
    <w:pPr>
      <w:tabs>
        <w:tab w:val="center" w:pos="4677"/>
        <w:tab w:val="right" w:pos="9355"/>
      </w:tabs>
    </w:pPr>
  </w:style>
  <w:style w:type="character" w:customStyle="1" w:styleId="af">
    <w:name w:val="Нижний колонтитул Знак"/>
    <w:basedOn w:val="a0"/>
    <w:link w:val="ae"/>
    <w:uiPriority w:val="99"/>
    <w:rsid w:val="00A62452"/>
  </w:style>
  <w:style w:type="paragraph" w:styleId="af0">
    <w:name w:val="List Paragraph"/>
    <w:aliases w:val="HotarirePunct1"/>
    <w:basedOn w:val="a"/>
    <w:uiPriority w:val="34"/>
    <w:qFormat/>
    <w:rsid w:val="009D0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5626">
      <w:bodyDiv w:val="1"/>
      <w:marLeft w:val="0"/>
      <w:marRight w:val="0"/>
      <w:marTop w:val="0"/>
      <w:marBottom w:val="0"/>
      <w:divBdr>
        <w:top w:val="none" w:sz="0" w:space="0" w:color="auto"/>
        <w:left w:val="none" w:sz="0" w:space="0" w:color="auto"/>
        <w:bottom w:val="none" w:sz="0" w:space="0" w:color="auto"/>
        <w:right w:val="none" w:sz="0" w:space="0" w:color="auto"/>
      </w:divBdr>
    </w:div>
    <w:div w:id="259948283">
      <w:bodyDiv w:val="1"/>
      <w:marLeft w:val="0"/>
      <w:marRight w:val="0"/>
      <w:marTop w:val="0"/>
      <w:marBottom w:val="0"/>
      <w:divBdr>
        <w:top w:val="none" w:sz="0" w:space="0" w:color="auto"/>
        <w:left w:val="none" w:sz="0" w:space="0" w:color="auto"/>
        <w:bottom w:val="none" w:sz="0" w:space="0" w:color="auto"/>
        <w:right w:val="none" w:sz="0" w:space="0" w:color="auto"/>
      </w:divBdr>
    </w:div>
    <w:div w:id="342435839">
      <w:bodyDiv w:val="1"/>
      <w:marLeft w:val="0"/>
      <w:marRight w:val="0"/>
      <w:marTop w:val="0"/>
      <w:marBottom w:val="0"/>
      <w:divBdr>
        <w:top w:val="none" w:sz="0" w:space="0" w:color="auto"/>
        <w:left w:val="none" w:sz="0" w:space="0" w:color="auto"/>
        <w:bottom w:val="none" w:sz="0" w:space="0" w:color="auto"/>
        <w:right w:val="none" w:sz="0" w:space="0" w:color="auto"/>
      </w:divBdr>
    </w:div>
    <w:div w:id="485977182">
      <w:bodyDiv w:val="1"/>
      <w:marLeft w:val="0"/>
      <w:marRight w:val="0"/>
      <w:marTop w:val="0"/>
      <w:marBottom w:val="0"/>
      <w:divBdr>
        <w:top w:val="none" w:sz="0" w:space="0" w:color="auto"/>
        <w:left w:val="none" w:sz="0" w:space="0" w:color="auto"/>
        <w:bottom w:val="none" w:sz="0" w:space="0" w:color="auto"/>
        <w:right w:val="none" w:sz="0" w:space="0" w:color="auto"/>
      </w:divBdr>
    </w:div>
    <w:div w:id="504245332">
      <w:bodyDiv w:val="1"/>
      <w:marLeft w:val="0"/>
      <w:marRight w:val="0"/>
      <w:marTop w:val="0"/>
      <w:marBottom w:val="0"/>
      <w:divBdr>
        <w:top w:val="none" w:sz="0" w:space="0" w:color="auto"/>
        <w:left w:val="none" w:sz="0" w:space="0" w:color="auto"/>
        <w:bottom w:val="none" w:sz="0" w:space="0" w:color="auto"/>
        <w:right w:val="none" w:sz="0" w:space="0" w:color="auto"/>
      </w:divBdr>
    </w:div>
    <w:div w:id="575939038">
      <w:bodyDiv w:val="1"/>
      <w:marLeft w:val="0"/>
      <w:marRight w:val="0"/>
      <w:marTop w:val="0"/>
      <w:marBottom w:val="0"/>
      <w:divBdr>
        <w:top w:val="none" w:sz="0" w:space="0" w:color="auto"/>
        <w:left w:val="none" w:sz="0" w:space="0" w:color="auto"/>
        <w:bottom w:val="none" w:sz="0" w:space="0" w:color="auto"/>
        <w:right w:val="none" w:sz="0" w:space="0" w:color="auto"/>
      </w:divBdr>
    </w:div>
    <w:div w:id="730931919">
      <w:bodyDiv w:val="1"/>
      <w:marLeft w:val="0"/>
      <w:marRight w:val="0"/>
      <w:marTop w:val="0"/>
      <w:marBottom w:val="0"/>
      <w:divBdr>
        <w:top w:val="none" w:sz="0" w:space="0" w:color="auto"/>
        <w:left w:val="none" w:sz="0" w:space="0" w:color="auto"/>
        <w:bottom w:val="none" w:sz="0" w:space="0" w:color="auto"/>
        <w:right w:val="none" w:sz="0" w:space="0" w:color="auto"/>
      </w:divBdr>
    </w:div>
    <w:div w:id="758404998">
      <w:bodyDiv w:val="1"/>
      <w:marLeft w:val="0"/>
      <w:marRight w:val="0"/>
      <w:marTop w:val="0"/>
      <w:marBottom w:val="0"/>
      <w:divBdr>
        <w:top w:val="none" w:sz="0" w:space="0" w:color="auto"/>
        <w:left w:val="none" w:sz="0" w:space="0" w:color="auto"/>
        <w:bottom w:val="none" w:sz="0" w:space="0" w:color="auto"/>
        <w:right w:val="none" w:sz="0" w:space="0" w:color="auto"/>
      </w:divBdr>
    </w:div>
    <w:div w:id="870337544">
      <w:bodyDiv w:val="1"/>
      <w:marLeft w:val="0"/>
      <w:marRight w:val="0"/>
      <w:marTop w:val="0"/>
      <w:marBottom w:val="0"/>
      <w:divBdr>
        <w:top w:val="none" w:sz="0" w:space="0" w:color="auto"/>
        <w:left w:val="none" w:sz="0" w:space="0" w:color="auto"/>
        <w:bottom w:val="none" w:sz="0" w:space="0" w:color="auto"/>
        <w:right w:val="none" w:sz="0" w:space="0" w:color="auto"/>
      </w:divBdr>
    </w:div>
    <w:div w:id="947782489">
      <w:bodyDiv w:val="1"/>
      <w:marLeft w:val="0"/>
      <w:marRight w:val="0"/>
      <w:marTop w:val="0"/>
      <w:marBottom w:val="0"/>
      <w:divBdr>
        <w:top w:val="none" w:sz="0" w:space="0" w:color="auto"/>
        <w:left w:val="none" w:sz="0" w:space="0" w:color="auto"/>
        <w:bottom w:val="none" w:sz="0" w:space="0" w:color="auto"/>
        <w:right w:val="none" w:sz="0" w:space="0" w:color="auto"/>
      </w:divBdr>
    </w:div>
    <w:div w:id="1057774966">
      <w:bodyDiv w:val="1"/>
      <w:marLeft w:val="0"/>
      <w:marRight w:val="0"/>
      <w:marTop w:val="0"/>
      <w:marBottom w:val="0"/>
      <w:divBdr>
        <w:top w:val="none" w:sz="0" w:space="0" w:color="auto"/>
        <w:left w:val="none" w:sz="0" w:space="0" w:color="auto"/>
        <w:bottom w:val="none" w:sz="0" w:space="0" w:color="auto"/>
        <w:right w:val="none" w:sz="0" w:space="0" w:color="auto"/>
      </w:divBdr>
    </w:div>
    <w:div w:id="1231501667">
      <w:bodyDiv w:val="1"/>
      <w:marLeft w:val="0"/>
      <w:marRight w:val="0"/>
      <w:marTop w:val="0"/>
      <w:marBottom w:val="0"/>
      <w:divBdr>
        <w:top w:val="none" w:sz="0" w:space="0" w:color="auto"/>
        <w:left w:val="none" w:sz="0" w:space="0" w:color="auto"/>
        <w:bottom w:val="none" w:sz="0" w:space="0" w:color="auto"/>
        <w:right w:val="none" w:sz="0" w:space="0" w:color="auto"/>
      </w:divBdr>
    </w:div>
    <w:div w:id="1263803572">
      <w:bodyDiv w:val="1"/>
      <w:marLeft w:val="0"/>
      <w:marRight w:val="0"/>
      <w:marTop w:val="0"/>
      <w:marBottom w:val="0"/>
      <w:divBdr>
        <w:top w:val="none" w:sz="0" w:space="0" w:color="auto"/>
        <w:left w:val="none" w:sz="0" w:space="0" w:color="auto"/>
        <w:bottom w:val="none" w:sz="0" w:space="0" w:color="auto"/>
        <w:right w:val="none" w:sz="0" w:space="0" w:color="auto"/>
      </w:divBdr>
    </w:div>
    <w:div w:id="1522664892">
      <w:bodyDiv w:val="1"/>
      <w:marLeft w:val="0"/>
      <w:marRight w:val="0"/>
      <w:marTop w:val="0"/>
      <w:marBottom w:val="0"/>
      <w:divBdr>
        <w:top w:val="none" w:sz="0" w:space="0" w:color="auto"/>
        <w:left w:val="none" w:sz="0" w:space="0" w:color="auto"/>
        <w:bottom w:val="none" w:sz="0" w:space="0" w:color="auto"/>
        <w:right w:val="none" w:sz="0" w:space="0" w:color="auto"/>
      </w:divBdr>
    </w:div>
    <w:div w:id="1584532834">
      <w:bodyDiv w:val="1"/>
      <w:marLeft w:val="0"/>
      <w:marRight w:val="0"/>
      <w:marTop w:val="0"/>
      <w:marBottom w:val="0"/>
      <w:divBdr>
        <w:top w:val="none" w:sz="0" w:space="0" w:color="auto"/>
        <w:left w:val="none" w:sz="0" w:space="0" w:color="auto"/>
        <w:bottom w:val="none" w:sz="0" w:space="0" w:color="auto"/>
        <w:right w:val="none" w:sz="0" w:space="0" w:color="auto"/>
      </w:divBdr>
    </w:div>
    <w:div w:id="1629699984">
      <w:bodyDiv w:val="1"/>
      <w:marLeft w:val="0"/>
      <w:marRight w:val="0"/>
      <w:marTop w:val="0"/>
      <w:marBottom w:val="0"/>
      <w:divBdr>
        <w:top w:val="none" w:sz="0" w:space="0" w:color="auto"/>
        <w:left w:val="none" w:sz="0" w:space="0" w:color="auto"/>
        <w:bottom w:val="none" w:sz="0" w:space="0" w:color="auto"/>
        <w:right w:val="none" w:sz="0" w:space="0" w:color="auto"/>
      </w:divBdr>
    </w:div>
    <w:div w:id="1670018670">
      <w:bodyDiv w:val="1"/>
      <w:marLeft w:val="0"/>
      <w:marRight w:val="0"/>
      <w:marTop w:val="0"/>
      <w:marBottom w:val="0"/>
      <w:divBdr>
        <w:top w:val="none" w:sz="0" w:space="0" w:color="auto"/>
        <w:left w:val="none" w:sz="0" w:space="0" w:color="auto"/>
        <w:bottom w:val="none" w:sz="0" w:space="0" w:color="auto"/>
        <w:right w:val="none" w:sz="0" w:space="0" w:color="auto"/>
      </w:divBdr>
    </w:div>
    <w:div w:id="1809932344">
      <w:bodyDiv w:val="1"/>
      <w:marLeft w:val="0"/>
      <w:marRight w:val="0"/>
      <w:marTop w:val="0"/>
      <w:marBottom w:val="0"/>
      <w:divBdr>
        <w:top w:val="none" w:sz="0" w:space="0" w:color="auto"/>
        <w:left w:val="none" w:sz="0" w:space="0" w:color="auto"/>
        <w:bottom w:val="none" w:sz="0" w:space="0" w:color="auto"/>
        <w:right w:val="none" w:sz="0" w:space="0" w:color="auto"/>
      </w:divBdr>
    </w:div>
    <w:div w:id="1877346968">
      <w:bodyDiv w:val="1"/>
      <w:marLeft w:val="0"/>
      <w:marRight w:val="0"/>
      <w:marTop w:val="0"/>
      <w:marBottom w:val="0"/>
      <w:divBdr>
        <w:top w:val="none" w:sz="0" w:space="0" w:color="auto"/>
        <w:left w:val="none" w:sz="0" w:space="0" w:color="auto"/>
        <w:bottom w:val="none" w:sz="0" w:space="0" w:color="auto"/>
        <w:right w:val="none" w:sz="0" w:space="0" w:color="auto"/>
      </w:divBdr>
    </w:div>
    <w:div w:id="1972514010">
      <w:bodyDiv w:val="1"/>
      <w:marLeft w:val="0"/>
      <w:marRight w:val="0"/>
      <w:marTop w:val="0"/>
      <w:marBottom w:val="0"/>
      <w:divBdr>
        <w:top w:val="none" w:sz="0" w:space="0" w:color="auto"/>
        <w:left w:val="none" w:sz="0" w:space="0" w:color="auto"/>
        <w:bottom w:val="none" w:sz="0" w:space="0" w:color="auto"/>
        <w:right w:val="none" w:sz="0" w:space="0" w:color="auto"/>
      </w:divBdr>
    </w:div>
    <w:div w:id="207619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70F99-6770-46A8-B826-C002C79C4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1123</Words>
  <Characters>7109</Characters>
  <Application>Microsoft Office Word</Application>
  <DocSecurity>4</DocSecurity>
  <Lines>59</Lines>
  <Paragraphs>16</Paragraphs>
  <ScaleCrop>false</ScaleCrop>
  <HeadingPairs>
    <vt:vector size="2" baseType="variant">
      <vt:variant>
        <vt:lpstr>Название</vt:lpstr>
      </vt:variant>
      <vt:variant>
        <vt:i4>1</vt:i4>
      </vt:variant>
    </vt:vector>
  </HeadingPairs>
  <TitlesOfParts>
    <vt:vector size="1" baseType="lpstr">
      <vt:lpstr>APROBAT :</vt:lpstr>
    </vt:vector>
  </TitlesOfParts>
  <Company>Home</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 :</dc:title>
  <dc:subject/>
  <dc:creator>User</dc:creator>
  <cp:keywords/>
  <cp:lastModifiedBy>Victor Serdiuc</cp:lastModifiedBy>
  <cp:revision>2</cp:revision>
  <cp:lastPrinted>2023-04-18T10:23:00Z</cp:lastPrinted>
  <dcterms:created xsi:type="dcterms:W3CDTF">2023-04-18T10:26:00Z</dcterms:created>
  <dcterms:modified xsi:type="dcterms:W3CDTF">2023-04-18T10:26:00Z</dcterms:modified>
</cp:coreProperties>
</file>