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601BDB41" w14:textId="1DE6E589" w:rsidR="00726B08" w:rsidRDefault="00BE362C" w:rsidP="00726B08">
      <w:pPr>
        <w:shd w:val="clear" w:color="auto" w:fill="FFFFFF" w:themeFill="background1"/>
        <w:spacing w:before="120"/>
        <w:jc w:val="center"/>
        <w:rPr>
          <w:lang w:val="ro-MD"/>
        </w:rPr>
      </w:pPr>
      <w:r w:rsidRPr="00241600">
        <w:rPr>
          <w:bCs/>
          <w:noProof w:val="0"/>
          <w:lang w:val="ro-MD" w:eastAsia="ru-RU"/>
        </w:rPr>
        <w:t xml:space="preserve">privind achiziționarea </w:t>
      </w:r>
      <w:r w:rsidR="00611B75">
        <w:rPr>
          <w:lang w:val="ro-MD"/>
        </w:rPr>
        <w:t>lucrărilor de</w:t>
      </w:r>
      <w:r w:rsidR="002628B5">
        <w:rPr>
          <w:lang w:val="ro-MD"/>
        </w:rPr>
        <w:t xml:space="preserve"> </w:t>
      </w:r>
      <w:r w:rsidR="0072078F" w:rsidRPr="0072078F">
        <w:rPr>
          <w:b/>
          <w:bCs/>
          <w:color w:val="000000" w:themeColor="text1"/>
          <w:lang w:val="ro-MD"/>
        </w:rPr>
        <w:t>proiectare privind elaborarea proiectului de execuție pentru construcția drumului de acces de la podul ce traversează r. Nistru în regiunea localității Cosăuți, r. Soroca, către rețeaua de drumuri națională</w:t>
      </w:r>
      <w:r w:rsidR="0072078F">
        <w:rPr>
          <w:b/>
          <w:bCs/>
          <w:color w:val="000000" w:themeColor="text1"/>
          <w:lang w:val="ro-MD"/>
        </w:rPr>
        <w:t>.</w:t>
      </w:r>
    </w:p>
    <w:p w14:paraId="7A287467" w14:textId="4E43FAB4" w:rsidR="009C7F19" w:rsidRPr="00726B08" w:rsidRDefault="009C7F19" w:rsidP="00726B08">
      <w:pPr>
        <w:pStyle w:val="a"/>
        <w:numPr>
          <w:ilvl w:val="0"/>
          <w:numId w:val="3"/>
        </w:numPr>
        <w:shd w:val="clear" w:color="auto" w:fill="FFFFFF" w:themeFill="background1"/>
        <w:spacing w:before="120"/>
        <w:ind w:left="284" w:hanging="284"/>
        <w:rPr>
          <w:b/>
          <w:lang w:val="ro-MD"/>
        </w:rPr>
      </w:pPr>
      <w:r w:rsidRPr="00726B08">
        <w:rPr>
          <w:b/>
          <w:lang w:val="ro-MD"/>
        </w:rPr>
        <w:t xml:space="preserve">Denumirea autorității contractante: </w:t>
      </w:r>
      <w:r w:rsidRPr="00726B08">
        <w:rPr>
          <w:b/>
        </w:rPr>
        <w:t xml:space="preserve">Î.S.”Administraţia de Stat a </w:t>
      </w:r>
      <w:proofErr w:type="spellStart"/>
      <w:r w:rsidRPr="00726B08">
        <w:rPr>
          <w:b/>
        </w:rPr>
        <w:t>Drumurilor</w:t>
      </w:r>
      <w:proofErr w:type="spellEnd"/>
      <w:r w:rsidRPr="00726B08">
        <w:rPr>
          <w:b/>
        </w:rPr>
        <w:t>”</w:t>
      </w:r>
    </w:p>
    <w:p w14:paraId="7D069B8F" w14:textId="77777777" w:rsidR="009C7F19" w:rsidRPr="00DF39DC" w:rsidRDefault="009C7F19" w:rsidP="00611B75">
      <w:pPr>
        <w:numPr>
          <w:ilvl w:val="0"/>
          <w:numId w:val="3"/>
        </w:numPr>
        <w:tabs>
          <w:tab w:val="left" w:pos="284"/>
          <w:tab w:val="right" w:pos="9531"/>
        </w:tabs>
        <w:spacing w:before="120"/>
        <w:ind w:left="284" w:hanging="284"/>
        <w:jc w:val="both"/>
        <w:rPr>
          <w:b/>
          <w:lang w:val="ro-MD"/>
        </w:rPr>
      </w:pPr>
      <w:r w:rsidRPr="00DF39DC">
        <w:rPr>
          <w:b/>
          <w:lang w:val="ro-MD"/>
        </w:rPr>
        <w:t xml:space="preserve">IDNO: </w:t>
      </w:r>
      <w:r w:rsidRPr="00DF39DC">
        <w:rPr>
          <w:b/>
        </w:rPr>
        <w:t>1003600023559</w:t>
      </w:r>
    </w:p>
    <w:p w14:paraId="018ABECE" w14:textId="77777777" w:rsidR="009C7F19" w:rsidRPr="004225A2" w:rsidRDefault="009C7F19" w:rsidP="00611B75">
      <w:pPr>
        <w:numPr>
          <w:ilvl w:val="0"/>
          <w:numId w:val="3"/>
        </w:numPr>
        <w:tabs>
          <w:tab w:val="left" w:pos="284"/>
          <w:tab w:val="right" w:pos="9531"/>
        </w:tabs>
        <w:spacing w:before="120"/>
        <w:ind w:left="284" w:hanging="284"/>
        <w:jc w:val="both"/>
        <w:rPr>
          <w:b/>
          <w:lang w:val="ro-MD"/>
        </w:rPr>
      </w:pPr>
      <w:r w:rsidRPr="004225A2">
        <w:rPr>
          <w:b/>
          <w:lang w:val="ro-MD"/>
        </w:rPr>
        <w:t xml:space="preserve">Adresa: </w:t>
      </w:r>
      <w:r w:rsidRPr="00A50827">
        <w:t>MD 2004, or. Chișinău, str. Bucuriei 12a</w:t>
      </w:r>
    </w:p>
    <w:p w14:paraId="42C69012" w14:textId="547B85FC" w:rsidR="009C7F19" w:rsidRPr="00711A26" w:rsidRDefault="009C7F19" w:rsidP="00611B75">
      <w:pPr>
        <w:numPr>
          <w:ilvl w:val="0"/>
          <w:numId w:val="3"/>
        </w:numPr>
        <w:tabs>
          <w:tab w:val="left" w:pos="284"/>
          <w:tab w:val="right" w:pos="9531"/>
        </w:tabs>
        <w:spacing w:before="120"/>
        <w:ind w:left="284" w:hanging="284"/>
        <w:jc w:val="both"/>
        <w:rPr>
          <w:b/>
          <w:lang w:val="ro-MD"/>
        </w:rPr>
      </w:pPr>
      <w:r w:rsidRPr="00711A26">
        <w:rPr>
          <w:b/>
          <w:lang w:val="ro-MD"/>
        </w:rPr>
        <w:t xml:space="preserve">Numărul de telefon/fax: </w:t>
      </w:r>
      <w:r w:rsidRPr="00DF39DC">
        <w:t>022212296, 022223179</w:t>
      </w:r>
      <w:r w:rsidR="009765A3">
        <w:t>.</w:t>
      </w:r>
    </w:p>
    <w:p w14:paraId="5691D4F6" w14:textId="5DC936D4" w:rsidR="009C7F19" w:rsidRPr="002863C9" w:rsidRDefault="009C7F19" w:rsidP="00611B75">
      <w:pPr>
        <w:numPr>
          <w:ilvl w:val="0"/>
          <w:numId w:val="3"/>
        </w:numPr>
        <w:tabs>
          <w:tab w:val="left" w:pos="284"/>
          <w:tab w:val="right" w:pos="9531"/>
        </w:tabs>
        <w:spacing w:before="120"/>
        <w:ind w:left="284" w:hanging="284"/>
        <w:jc w:val="both"/>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9765A3" w:rsidRPr="006346A7">
          <w:rPr>
            <w:rStyle w:val="af3"/>
          </w:rPr>
          <w:t>achizitii@asd.md</w:t>
        </w:r>
      </w:hyperlink>
      <w:r w:rsidRPr="002863C9">
        <w:rPr>
          <w:rStyle w:val="af3"/>
        </w:rPr>
        <w:t xml:space="preserve">; </w:t>
      </w:r>
      <w:hyperlink r:id="rId9" w:history="1">
        <w:r w:rsidRPr="002863C9">
          <w:rPr>
            <w:rStyle w:val="af3"/>
          </w:rPr>
          <w:t>www.asd.md</w:t>
        </w:r>
      </w:hyperlink>
    </w:p>
    <w:p w14:paraId="7DE308DC" w14:textId="64466B26" w:rsidR="00CA511B" w:rsidRPr="00BD1CD9" w:rsidRDefault="009C7F19" w:rsidP="00BD1CD9">
      <w:pPr>
        <w:pStyle w:val="a"/>
        <w:numPr>
          <w:ilvl w:val="0"/>
          <w:numId w:val="3"/>
        </w:numPr>
        <w:shd w:val="clear" w:color="auto" w:fill="FFFFFF"/>
        <w:wordWrap w:val="0"/>
        <w:ind w:left="284" w:hanging="284"/>
        <w:textAlignment w:val="center"/>
        <w:rPr>
          <w:b/>
          <w:lang w:val="ro-MD"/>
        </w:rPr>
      </w:pPr>
      <w:r w:rsidRPr="00BD1CD9">
        <w:rPr>
          <w:b/>
          <w:lang w:val="ro-MD"/>
        </w:rPr>
        <w:t xml:space="preserve">Adresa de e-mail sau de internet de la care se va putea obține accesul la documentația de atribuire: </w:t>
      </w:r>
      <w:r w:rsidRPr="00BD1CD9">
        <w:rPr>
          <w:b/>
          <w:i/>
          <w:lang w:val="ro-MD"/>
        </w:rPr>
        <w:t>documentația de atribuire este anexată în cadrul procedurii în SIA RSAP</w:t>
      </w:r>
      <w:r w:rsidRPr="00BD1CD9">
        <w:rPr>
          <w:b/>
          <w:lang w:val="ro-MD"/>
        </w:rPr>
        <w:t xml:space="preserve">  nr.</w:t>
      </w:r>
      <w:r w:rsidR="00744607" w:rsidRPr="00744607">
        <w:t xml:space="preserve"> </w:t>
      </w:r>
      <w:hyperlink r:id="rId10" w:tgtFrame="_blank" w:history="1">
        <w:r w:rsidR="00BD1CD9" w:rsidRPr="00BD1CD9">
          <w:rPr>
            <w:rStyle w:val="af3"/>
            <w:rFonts w:ascii="inherit" w:eastAsiaTheme="majorEastAsia" w:hAnsi="inherit" w:cs="Helvetica"/>
            <w:color w:val="3560B9"/>
            <w:sz w:val="23"/>
            <w:szCs w:val="23"/>
            <w:bdr w:val="none" w:sz="0" w:space="0" w:color="auto" w:frame="1"/>
          </w:rPr>
          <w:t>ocds-b3wdp1-MD-1696855400537</w:t>
        </w:r>
      </w:hyperlink>
    </w:p>
    <w:p w14:paraId="240D8014" w14:textId="09D7D6E9" w:rsidR="0067636E" w:rsidRPr="0067636E" w:rsidRDefault="009C7F19" w:rsidP="00CA511B">
      <w:pPr>
        <w:pStyle w:val="a"/>
        <w:numPr>
          <w:ilvl w:val="0"/>
          <w:numId w:val="0"/>
        </w:numPr>
        <w:ind w:left="284"/>
      </w:pPr>
      <w:r w:rsidRPr="0067636E">
        <w:rPr>
          <w:b/>
          <w:lang w:val="ro-MD"/>
        </w:rPr>
        <w:t xml:space="preserve"> </w:t>
      </w:r>
      <w:r w:rsidR="0067636E" w:rsidRPr="0067636E">
        <w:rPr>
          <w:rFonts w:ascii="Helvetica" w:hAnsi="Helvetica" w:cs="Helvetica"/>
          <w:color w:val="333333"/>
          <w:sz w:val="2"/>
          <w:szCs w:val="2"/>
          <w:shd w:val="clear" w:color="auto" w:fill="FFFFFF"/>
        </w:rPr>
        <w:t> </w:t>
      </w:r>
      <w:r w:rsidR="00F64EBB" w:rsidRPr="0067636E">
        <w:t xml:space="preserve"> </w:t>
      </w:r>
    </w:p>
    <w:p w14:paraId="33A3BF2E" w14:textId="34F74600" w:rsidR="009C7F19" w:rsidRPr="00611B75" w:rsidRDefault="00611B75" w:rsidP="0067636E">
      <w:pPr>
        <w:pStyle w:val="a"/>
        <w:numPr>
          <w:ilvl w:val="0"/>
          <w:numId w:val="0"/>
        </w:numPr>
        <w:ind w:left="284"/>
      </w:pPr>
      <w:r w:rsidRPr="00611B75">
        <w:rPr>
          <w:b/>
          <w:lang w:val="ro-MD"/>
        </w:rPr>
        <w:t xml:space="preserve">   </w:t>
      </w:r>
      <w:r w:rsidRPr="00611B75">
        <w:rPr>
          <w:rFonts w:ascii="Helvetica" w:hAnsi="Helvetica"/>
          <w:color w:val="333333"/>
          <w:sz w:val="2"/>
          <w:szCs w:val="2"/>
          <w:shd w:val="clear" w:color="auto" w:fill="FFFFFF"/>
        </w:rPr>
        <w:t> </w:t>
      </w:r>
      <w:r w:rsidR="00C969BF" w:rsidRPr="00611B75">
        <w:t xml:space="preserve"> </w:t>
      </w:r>
    </w:p>
    <w:p w14:paraId="2BEA0B13" w14:textId="2C17BFD6" w:rsidR="009C7F19" w:rsidRPr="002863C9" w:rsidRDefault="009C7F19" w:rsidP="00611B75">
      <w:pPr>
        <w:numPr>
          <w:ilvl w:val="0"/>
          <w:numId w:val="3"/>
        </w:numPr>
        <w:tabs>
          <w:tab w:val="left" w:pos="284"/>
          <w:tab w:val="right" w:pos="9531"/>
        </w:tabs>
        <w:spacing w:before="120"/>
        <w:ind w:left="288" w:hanging="288"/>
        <w:jc w:val="both"/>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r w:rsidR="00CA511B">
        <w:rPr>
          <w:b/>
          <w:i/>
          <w:lang w:val="ro-MD"/>
        </w:rPr>
        <w:t>.</w:t>
      </w:r>
    </w:p>
    <w:p w14:paraId="4CB796B1" w14:textId="77777777" w:rsidR="009C7F19" w:rsidRPr="004225A2" w:rsidRDefault="009C7F19" w:rsidP="00611B75">
      <w:pPr>
        <w:numPr>
          <w:ilvl w:val="0"/>
          <w:numId w:val="3"/>
        </w:numPr>
        <w:tabs>
          <w:tab w:val="left" w:pos="284"/>
          <w:tab w:val="right" w:pos="426"/>
        </w:tabs>
        <w:spacing w:before="120"/>
        <w:ind w:left="284" w:hanging="284"/>
        <w:jc w:val="both"/>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075" w:type="dxa"/>
        <w:tblInd w:w="-455" w:type="dxa"/>
        <w:tblLayout w:type="fixed"/>
        <w:tblLook w:val="04A0" w:firstRow="1" w:lastRow="0" w:firstColumn="1" w:lastColumn="0" w:noHBand="0" w:noVBand="1"/>
      </w:tblPr>
      <w:tblGrid>
        <w:gridCol w:w="537"/>
        <w:gridCol w:w="622"/>
        <w:gridCol w:w="4253"/>
        <w:gridCol w:w="850"/>
        <w:gridCol w:w="567"/>
        <w:gridCol w:w="1559"/>
        <w:gridCol w:w="1687"/>
      </w:tblGrid>
      <w:tr w:rsidR="009C7F19" w:rsidRPr="00DD0EB1" w14:paraId="2231C372" w14:textId="77777777" w:rsidTr="00726B08">
        <w:trPr>
          <w:cantSplit/>
          <w:trHeight w:val="1134"/>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56FCC3C6" w14:textId="77777777" w:rsidR="009C7F19" w:rsidRPr="004225A2" w:rsidRDefault="009C7F19" w:rsidP="00726B08">
            <w:pPr>
              <w:spacing w:before="120"/>
              <w:ind w:left="113" w:right="113"/>
              <w:jc w:val="center"/>
              <w:rPr>
                <w:b/>
                <w:lang w:val="ro-MD"/>
              </w:rPr>
            </w:pPr>
            <w:r w:rsidRPr="004225A2">
              <w:rPr>
                <w:b/>
                <w:lang w:val="ro-MD"/>
              </w:rPr>
              <w:t>Cod CPV</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E878616" w14:textId="77777777" w:rsidR="009C7F19" w:rsidRPr="004225A2" w:rsidRDefault="009C7F19" w:rsidP="00726B08">
            <w:pPr>
              <w:spacing w:before="120"/>
              <w:ind w:left="113" w:right="113"/>
              <w:rPr>
                <w:b/>
                <w:lang w:val="ro-MD"/>
              </w:rPr>
            </w:pPr>
            <w:r w:rsidRPr="004225A2">
              <w:rPr>
                <w:b/>
                <w:lang w:val="ro-MD"/>
              </w:rPr>
              <w:t>Unitatea de măsură</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02FBAF5" w14:textId="77777777" w:rsidR="009C7F19" w:rsidRPr="004225A2" w:rsidRDefault="009C7F19" w:rsidP="00726B08">
            <w:pPr>
              <w:spacing w:before="120"/>
              <w:ind w:left="113" w:right="113"/>
              <w:jc w:val="center"/>
              <w:rPr>
                <w:b/>
                <w:lang w:val="ro-MD"/>
              </w:rPr>
            </w:pPr>
            <w:r w:rsidRPr="004225A2">
              <w:rPr>
                <w:b/>
                <w:lang w:val="ro-MD"/>
              </w:rPr>
              <w:t>Cantitatea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9C7F19" w:rsidRPr="00242CC5" w14:paraId="7A8E0F05" w14:textId="77777777" w:rsidTr="00726B08">
        <w:trPr>
          <w:cantSplit/>
          <w:trHeight w:val="1134"/>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9C7F19" w:rsidRPr="00A63D88" w:rsidRDefault="009C7F19" w:rsidP="0097086A">
            <w:pPr>
              <w:jc w:val="center"/>
            </w:pPr>
            <w:r>
              <w:t>1</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0FA14185" w:rsidR="009C7F19" w:rsidRPr="000546EF" w:rsidRDefault="000546EF" w:rsidP="0097086A">
            <w:pPr>
              <w:ind w:left="113" w:right="113"/>
              <w:jc w:val="center"/>
            </w:pPr>
            <w:r w:rsidRPr="000546EF">
              <w:rPr>
                <w:lang w:val="ro-MD"/>
              </w:rPr>
              <w:t>71322500-6</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93058" w14:textId="77777777" w:rsidR="00BD1CD9" w:rsidRPr="0072078F" w:rsidRDefault="00BD1CD9" w:rsidP="00BD1CD9">
            <w:pPr>
              <w:rPr>
                <w:noProof w:val="0"/>
                <w:lang w:val="en-US"/>
              </w:rPr>
            </w:pPr>
            <w:r>
              <w:rPr>
                <w:rFonts w:ascii="Helvetica" w:hAnsi="Helvetica" w:cs="Helvetica"/>
                <w:color w:val="333333"/>
                <w:sz w:val="2"/>
                <w:szCs w:val="2"/>
                <w:shd w:val="clear" w:color="auto" w:fill="FFFFFF"/>
              </w:rPr>
              <w:t> </w:t>
            </w:r>
          </w:p>
          <w:p w14:paraId="575B94C4" w14:textId="017B6A6A" w:rsidR="009C7F19" w:rsidRPr="0072078F" w:rsidRDefault="0072078F" w:rsidP="0072078F">
            <w:pPr>
              <w:shd w:val="clear" w:color="auto" w:fill="FFFFFF"/>
              <w:wordWrap w:val="0"/>
              <w:textAlignment w:val="center"/>
              <w:rPr>
                <w:b/>
                <w:bCs/>
              </w:rPr>
            </w:pPr>
            <w:r w:rsidRPr="0072078F">
              <w:rPr>
                <w:b/>
                <w:bCs/>
                <w:color w:val="000000" w:themeColor="text1"/>
                <w:lang w:val="ro-MD"/>
              </w:rPr>
              <w:t>Lucrări de proiectare privind elaborarea proiectului de execuție pentru construcția drumului de acces de la podul ce traversează r. Nistru în regiunea localității Cosăuți, r. Soroca, către rețeaua de drumuri națională.</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F67067B" w14:textId="77777777" w:rsidR="009C7F19" w:rsidRPr="00A63D88" w:rsidRDefault="009C7F19" w:rsidP="00726B08">
            <w:pPr>
              <w:ind w:left="113" w:right="113"/>
              <w:jc w:val="center"/>
              <w:rPr>
                <w:lang w:val="en-US"/>
              </w:rPr>
            </w:pPr>
            <w:r>
              <w:rPr>
                <w:lang w:val="en-US"/>
              </w:rPr>
              <w:t>Bucată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9C7F19" w:rsidRPr="00A63D88" w:rsidRDefault="009C7F19" w:rsidP="0097086A">
            <w:pPr>
              <w:jc w:val="center"/>
              <w:rPr>
                <w:lang w:val="en-US"/>
              </w:rPr>
            </w:pPr>
            <w:r w:rsidRPr="00A63D88">
              <w:rPr>
                <w:lang w:val="en-U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77777777" w:rsidR="009C7F19" w:rsidRPr="00A63D88" w:rsidRDefault="009C7F19" w:rsidP="0097086A">
            <w:pPr>
              <w:jc w:val="center"/>
              <w:rPr>
                <w:lang w:val="en-US"/>
              </w:rPr>
            </w:pPr>
            <w:r w:rsidRPr="00A63D88">
              <w:rPr>
                <w:lang w:val="en-US"/>
              </w:rPr>
              <w:t>Conform caietului de sarcini din documentele de licitație</w:t>
            </w:r>
          </w:p>
        </w:tc>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91F893" w14:textId="77777777" w:rsidR="00241600" w:rsidRDefault="00241600" w:rsidP="00B8448A">
            <w:pPr>
              <w:jc w:val="center"/>
              <w:rPr>
                <w:lang w:val="en-US"/>
              </w:rPr>
            </w:pPr>
          </w:p>
          <w:p w14:paraId="5CCAD480" w14:textId="77777777" w:rsidR="00241600" w:rsidRDefault="00241600" w:rsidP="00B8448A">
            <w:pPr>
              <w:jc w:val="center"/>
              <w:rPr>
                <w:lang w:val="en-US"/>
              </w:rPr>
            </w:pPr>
          </w:p>
          <w:p w14:paraId="2EDD4ADF" w14:textId="381EBF09" w:rsidR="009C7F19" w:rsidRPr="00A63D88" w:rsidRDefault="0072078F" w:rsidP="00B8448A">
            <w:pPr>
              <w:jc w:val="center"/>
              <w:rPr>
                <w:lang w:val="en-US"/>
              </w:rPr>
            </w:pPr>
            <w:r>
              <w:rPr>
                <w:lang w:val="en-US"/>
              </w:rPr>
              <w:t>4 398 679,35</w:t>
            </w:r>
          </w:p>
        </w:tc>
      </w:tr>
      <w:tr w:rsidR="009C7F19" w:rsidRPr="00242CC5" w14:paraId="6E30AD60" w14:textId="77777777" w:rsidTr="00726B08">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9C7F19" w:rsidRPr="00A63D88" w:rsidRDefault="009C7F19" w:rsidP="0097086A">
            <w:pPr>
              <w:rPr>
                <w:b/>
              </w:rPr>
            </w:pPr>
            <w:r w:rsidRPr="00A63D88">
              <w:rPr>
                <w:b/>
                <w:lang w:val="en-US"/>
              </w:rPr>
              <w:t>Valoarea estimativă totală</w:t>
            </w:r>
            <w:r w:rsidRPr="00A63D88">
              <w:rPr>
                <w:b/>
              </w:rPr>
              <w:t>, MDL fără TVA</w:t>
            </w:r>
          </w:p>
        </w:tc>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76CF" w14:textId="7194558E" w:rsidR="009C7F19" w:rsidRPr="0072078F" w:rsidRDefault="0072078F" w:rsidP="00B8448A">
            <w:pPr>
              <w:jc w:val="center"/>
              <w:rPr>
                <w:b/>
                <w:bCs/>
                <w:lang w:val="en-US"/>
              </w:rPr>
            </w:pPr>
            <w:r w:rsidRPr="0072078F">
              <w:rPr>
                <w:b/>
                <w:bCs/>
                <w:lang w:val="en-US"/>
              </w:rPr>
              <w:t>4 398 679,35</w:t>
            </w: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0B4D8B14"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C132FC" w:rsidRPr="00C132FC">
        <w:rPr>
          <w:bCs/>
          <w:noProof w:val="0"/>
          <w:lang w:val="ro-MD" w:eastAsia="ru-RU"/>
        </w:rPr>
        <w:t>.</w:t>
      </w:r>
    </w:p>
    <w:p w14:paraId="3AF1E4BB" w14:textId="55099278"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B8448A">
        <w:rPr>
          <w:i/>
          <w:lang w:val="ro-MD"/>
        </w:rPr>
        <w:t>3</w:t>
      </w:r>
      <w:r w:rsidR="0072078F">
        <w:rPr>
          <w:i/>
          <w:lang w:val="ro-MD"/>
        </w:rPr>
        <w:t>0</w:t>
      </w:r>
      <w:r w:rsidR="009765A3">
        <w:rPr>
          <w:i/>
          <w:lang w:val="ro-MD"/>
        </w:rPr>
        <w:t>.</w:t>
      </w:r>
      <w:r w:rsidR="00F64EBB">
        <w:rPr>
          <w:i/>
          <w:lang w:val="ro-MD"/>
        </w:rPr>
        <w:t>0</w:t>
      </w:r>
      <w:r w:rsidR="0072078F">
        <w:rPr>
          <w:i/>
          <w:lang w:val="ro-MD"/>
        </w:rPr>
        <w:t>6</w:t>
      </w:r>
      <w:r w:rsidR="009765A3">
        <w:rPr>
          <w:i/>
          <w:lang w:val="ro-MD"/>
        </w:rPr>
        <w:t>.</w:t>
      </w:r>
      <w:r w:rsidR="009C7F19" w:rsidRPr="009C7F19">
        <w:rPr>
          <w:i/>
          <w:lang w:val="ro-MD"/>
        </w:rPr>
        <w:t>202</w:t>
      </w:r>
      <w:r w:rsidR="009D1C6D">
        <w:rPr>
          <w:i/>
          <w:lang w:val="ro-MD"/>
        </w:rPr>
        <w:t>4</w:t>
      </w:r>
      <w:r w:rsidR="00C132FC">
        <w:rPr>
          <w:i/>
          <w:lang w:val="ro-MD"/>
        </w:rPr>
        <w:t>.</w:t>
      </w:r>
    </w:p>
    <w:p w14:paraId="6CE0A203" w14:textId="16D81B6A" w:rsidR="00BE362C" w:rsidRPr="00F64EBB"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w:t>
      </w:r>
      <w:r w:rsidR="009C7F19" w:rsidRPr="009C7F19">
        <w:rPr>
          <w:b/>
          <w:lang w:val="ro-MD"/>
        </w:rPr>
        <w:t xml:space="preserve"> </w:t>
      </w:r>
      <w:r w:rsidR="000546EF">
        <w:rPr>
          <w:i/>
          <w:lang w:val="ro-MD"/>
        </w:rPr>
        <w:t>31.</w:t>
      </w:r>
      <w:r w:rsidR="00075303">
        <w:rPr>
          <w:i/>
          <w:lang w:val="ro-MD"/>
        </w:rPr>
        <w:t>12</w:t>
      </w:r>
      <w:r w:rsidR="000546EF">
        <w:rPr>
          <w:i/>
          <w:lang w:val="ro-MD"/>
        </w:rPr>
        <w:t>.202</w:t>
      </w:r>
      <w:r w:rsidR="007A679F">
        <w:rPr>
          <w:i/>
          <w:lang w:val="ro-MD"/>
        </w:rPr>
        <w:t>4</w:t>
      </w:r>
      <w:r w:rsidR="00C132FC">
        <w:rPr>
          <w:i/>
          <w:lang w:val="ro-MD"/>
        </w:rPr>
        <w:t>.</w:t>
      </w:r>
    </w:p>
    <w:p w14:paraId="47377F12" w14:textId="51BFC89D" w:rsidR="00F64EBB" w:rsidRPr="00E32CED" w:rsidRDefault="00F64EBB" w:rsidP="00E32CED">
      <w:pPr>
        <w:numPr>
          <w:ilvl w:val="0"/>
          <w:numId w:val="3"/>
        </w:numPr>
        <w:shd w:val="clear" w:color="auto" w:fill="FFFFFF"/>
        <w:tabs>
          <w:tab w:val="left" w:pos="0"/>
          <w:tab w:val="left" w:pos="284"/>
          <w:tab w:val="left" w:pos="426"/>
        </w:tabs>
        <w:spacing w:before="120"/>
        <w:ind w:left="284" w:hanging="284"/>
        <w:rPr>
          <w:b/>
          <w:noProof w:val="0"/>
          <w:lang w:val="ro-MD" w:eastAsia="ru-RU"/>
        </w:rPr>
      </w:pPr>
      <w:r>
        <w:rPr>
          <w:b/>
          <w:noProof w:val="0"/>
          <w:lang w:val="ro-MD" w:eastAsia="ru-RU"/>
        </w:rPr>
        <w:t>Termenul semn</w:t>
      </w:r>
      <w:proofErr w:type="spellStart"/>
      <w:r>
        <w:rPr>
          <w:b/>
          <w:noProof w:val="0"/>
          <w:lang w:eastAsia="ru-RU"/>
        </w:rPr>
        <w:t>ării</w:t>
      </w:r>
      <w:proofErr w:type="spellEnd"/>
      <w:r>
        <w:rPr>
          <w:b/>
          <w:noProof w:val="0"/>
          <w:lang w:eastAsia="ru-RU"/>
        </w:rPr>
        <w:t xml:space="preserve"> contractului:</w:t>
      </w:r>
      <w:r>
        <w:rPr>
          <w:b/>
          <w:noProof w:val="0"/>
          <w:lang w:val="ro-MD" w:eastAsia="ru-RU"/>
        </w:rPr>
        <w:t xml:space="preserve"> </w:t>
      </w:r>
      <w:r w:rsidRPr="00751444">
        <w:rPr>
          <w:bCs/>
          <w:i/>
          <w:iCs/>
          <w:noProof w:val="0"/>
          <w:lang w:val="ro-MD" w:eastAsia="ru-RU"/>
        </w:rPr>
        <w:t>10 zile de la data la care a fost remis spre semnare.</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C6126BB"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lastRenderedPageBreak/>
        <w:t xml:space="preserve">Prestarea serviciului este rezervată unei anumite profesii în temeiul unor </w:t>
      </w:r>
      <w:r w:rsidR="00A57290" w:rsidRPr="00FF430B">
        <w:rPr>
          <w:b/>
          <w:noProof w:val="0"/>
          <w:lang w:val="ro-MD" w:eastAsia="ru-RU"/>
        </w:rPr>
        <w:t>legi</w:t>
      </w:r>
      <w:r w:rsidR="00540F6E" w:rsidRPr="009765A3">
        <w:rPr>
          <w:b/>
          <w:noProof w:val="0"/>
          <w:lang w:val="en-US" w:eastAsia="ru-RU"/>
        </w:rPr>
        <w:t xml:space="preserve"> </w:t>
      </w:r>
      <w:r w:rsidRPr="00FF430B">
        <w:rPr>
          <w:b/>
          <w:noProof w:val="0"/>
          <w:lang w:val="ro-MD" w:eastAsia="ru-RU"/>
        </w:rPr>
        <w:t xml:space="preserve">sau al unor acte administrative (după caz): </w:t>
      </w:r>
      <w:r w:rsidR="009C7F19" w:rsidRPr="009C7F19">
        <w:rPr>
          <w:i/>
          <w:lang w:val="ro-MD"/>
        </w:rPr>
        <w:t>nu se aplică</w:t>
      </w:r>
    </w:p>
    <w:p w14:paraId="225566E0" w14:textId="052BEAFD"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nivelul minim (nivelurile minime) al (ale) cerințelor eventual impuse; se menționează</w:t>
      </w:r>
      <w:r w:rsidR="00540F6E" w:rsidRPr="009765A3">
        <w:rPr>
          <w:b/>
          <w:noProof w:val="0"/>
          <w:lang w:val="en-US" w:eastAsia="ru-RU"/>
        </w:rPr>
        <w:t xml:space="preserve"> </w:t>
      </w:r>
      <w:r w:rsidRPr="00FF430B">
        <w:rPr>
          <w:b/>
          <w:noProof w:val="0"/>
          <w:lang w:val="ro-MD" w:eastAsia="ru-RU"/>
        </w:rPr>
        <w:t xml:space="preserve">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B664E2">
            <w:pPr>
              <w:pStyle w:val="aff2"/>
              <w:contextualSpacing/>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B664E2">
            <w:pPr>
              <w:pStyle w:val="aff2"/>
              <w:contextualSpacing/>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B664E2">
            <w:pPr>
              <w:pStyle w:val="aff2"/>
              <w:contextualSpacing/>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B664E2">
            <w:pPr>
              <w:pStyle w:val="aff2"/>
              <w:contextualSpacing/>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B664E2">
            <w:pPr>
              <w:pStyle w:val="aff2"/>
              <w:contextualSpacing/>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B664E2">
            <w:pPr>
              <w:pStyle w:val="aff2"/>
              <w:contextualSpacing/>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B664E2">
            <w:pPr>
              <w:pStyle w:val="aff2"/>
              <w:contextualSpacing/>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B664E2">
            <w:pPr>
              <w:pStyle w:val="aff2"/>
              <w:contextualSpacing/>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B664E2">
            <w:pPr>
              <w:pStyle w:val="aff2"/>
              <w:contextualSpacing/>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B664E2">
            <w:pPr>
              <w:pStyle w:val="aff2"/>
              <w:contextualSpacing/>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B664E2">
            <w:pPr>
              <w:tabs>
                <w:tab w:val="left" w:pos="454"/>
              </w:tabs>
              <w:suppressAutoHyphens/>
              <w:contextualSpacing/>
              <w:jc w:val="both"/>
              <w:rPr>
                <w:lang w:val="ro-MD" w:eastAsia="ru-RU"/>
              </w:rPr>
            </w:pPr>
            <w:r>
              <w:rPr>
                <w:lang w:val="ro-MD" w:eastAsia="ru-RU"/>
              </w:rPr>
              <w:t xml:space="preserve">Documentația standard </w:t>
            </w:r>
          </w:p>
          <w:p w14:paraId="4FEFC4AC" w14:textId="313512D1" w:rsidR="00A907C4" w:rsidRPr="006C486C" w:rsidRDefault="00A907C4" w:rsidP="00B664E2">
            <w:pPr>
              <w:tabs>
                <w:tab w:val="left" w:pos="454"/>
              </w:tabs>
              <w:suppressAutoHyphens/>
              <w:contextualSpacing/>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B664E2">
            <w:pPr>
              <w:tabs>
                <w:tab w:val="left" w:pos="454"/>
              </w:tabs>
              <w:contextualSpacing/>
              <w:rPr>
                <w:i/>
              </w:rPr>
            </w:pPr>
            <w:r>
              <w:rPr>
                <w:i/>
              </w:rPr>
              <w:t xml:space="preserve">       Codul </w:t>
            </w:r>
            <w:r w:rsidRPr="006C486C">
              <w:rPr>
                <w:i/>
              </w:rPr>
              <w:t>IBAN: MD29TRPCCC518430D00891AA</w:t>
            </w:r>
          </w:p>
          <w:p w14:paraId="053376AE" w14:textId="3A291F8B" w:rsidR="00A907C4" w:rsidRPr="00FF430B" w:rsidRDefault="00A907C4" w:rsidP="00B664E2">
            <w:pPr>
              <w:pStyle w:val="aff2"/>
              <w:contextualSpacing/>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B664E2">
            <w:pPr>
              <w:pStyle w:val="aff2"/>
              <w:contextualSpacing/>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B664E2">
            <w:pPr>
              <w:pStyle w:val="aff2"/>
              <w:contextualSpacing/>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B664E2">
            <w:pPr>
              <w:pStyle w:val="aff2"/>
              <w:contextualSpacing/>
              <w:rPr>
                <w:lang w:val="ro-MD" w:eastAsia="ru-RU"/>
              </w:rPr>
            </w:pPr>
            <w:r>
              <w:rPr>
                <w:lang w:val="ro-MD" w:eastAsia="ru-RU"/>
              </w:rPr>
              <w:t xml:space="preserve">Documentația standard </w:t>
            </w:r>
          </w:p>
          <w:p w14:paraId="0F16BEC1" w14:textId="29F18A6E" w:rsidR="00A907C4" w:rsidRPr="00FF430B" w:rsidRDefault="00A907C4" w:rsidP="00B664E2">
            <w:pPr>
              <w:pStyle w:val="aff2"/>
              <w:contextualSpacing/>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B664E2">
            <w:pPr>
              <w:pStyle w:val="aff2"/>
              <w:contextualSpacing/>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B664E2">
            <w:pPr>
              <w:pStyle w:val="aff2"/>
              <w:contextualSpacing/>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688C1645" w14:textId="7C4861E9" w:rsidR="00A907C4" w:rsidRPr="00FF430B" w:rsidRDefault="00A907C4" w:rsidP="00B664E2">
            <w:pPr>
              <w:pStyle w:val="aff2"/>
              <w:contextualSpacing/>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B664E2">
            <w:pPr>
              <w:pStyle w:val="aff2"/>
              <w:contextualSpacing/>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851F7A2" w:rsidR="00A907C4" w:rsidRPr="00FF430B" w:rsidRDefault="00A907C4" w:rsidP="00B664E2">
            <w:pPr>
              <w:pStyle w:val="aff2"/>
              <w:contextualSpacing/>
              <w:rPr>
                <w:lang w:val="ro-MD" w:eastAsia="ru-RU"/>
              </w:rPr>
            </w:pPr>
            <w:r w:rsidRPr="00596FEF">
              <w:rPr>
                <w:lang w:val="ro-MD"/>
              </w:rPr>
              <w:t xml:space="preserve">Grafic de executare a </w:t>
            </w:r>
            <w:r w:rsidR="000E4BA8">
              <w:rPr>
                <w:lang w:val="ro-MD"/>
              </w:rPr>
              <w:t>documentației de proiect</w:t>
            </w:r>
            <w:r w:rsidRPr="00596FEF">
              <w:rPr>
                <w:lang w:val="ro-MD"/>
              </w:rPr>
              <w:t xml:space="preserve"> </w:t>
            </w:r>
          </w:p>
        </w:tc>
        <w:tc>
          <w:tcPr>
            <w:tcW w:w="3526" w:type="dxa"/>
            <w:shd w:val="clear" w:color="auto" w:fill="auto"/>
          </w:tcPr>
          <w:p w14:paraId="795C4B62"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1270BECC" w14:textId="044CBBEB" w:rsidR="00A907C4" w:rsidRPr="00FF430B" w:rsidRDefault="00A907C4" w:rsidP="00B664E2">
            <w:pPr>
              <w:pStyle w:val="aff2"/>
              <w:contextualSpacing/>
              <w:rPr>
                <w:lang w:val="ro-MD" w:eastAsia="ru-RU"/>
              </w:rPr>
            </w:pPr>
            <w:r w:rsidRPr="00596FEF">
              <w:rPr>
                <w:lang w:val="ro-MD"/>
              </w:rPr>
              <w:t xml:space="preserve">(anexa nr. </w:t>
            </w:r>
            <w:r>
              <w:rPr>
                <w:lang w:val="ro-MD"/>
              </w:rPr>
              <w:t>1</w:t>
            </w:r>
            <w:r w:rsidR="000E4BA8">
              <w:rPr>
                <w:lang w:val="ro-MD"/>
              </w:rPr>
              <w:t>1</w:t>
            </w:r>
            <w:r>
              <w:rPr>
                <w:lang w:val="ro-MD"/>
              </w:rPr>
              <w:t>.)</w:t>
            </w:r>
          </w:p>
        </w:tc>
        <w:tc>
          <w:tcPr>
            <w:tcW w:w="1618" w:type="dxa"/>
            <w:shd w:val="clear" w:color="auto" w:fill="auto"/>
          </w:tcPr>
          <w:p w14:paraId="0A545AB9" w14:textId="5718404A" w:rsidR="00A907C4" w:rsidRPr="00FF430B" w:rsidRDefault="00A907C4" w:rsidP="00B664E2">
            <w:pPr>
              <w:pStyle w:val="aff2"/>
              <w:contextualSpacing/>
              <w:rPr>
                <w:lang w:val="ro-MD" w:eastAsia="ru-RU"/>
              </w:rPr>
            </w:pPr>
            <w:r>
              <w:rPr>
                <w:lang w:val="ro-MD" w:eastAsia="ru-RU"/>
              </w:rPr>
              <w:t>Obligatoriu</w:t>
            </w:r>
          </w:p>
        </w:tc>
      </w:tr>
      <w:tr w:rsidR="003E274B" w:rsidRPr="00EC30C2" w14:paraId="4DDEF779" w14:textId="77777777" w:rsidTr="001568F3">
        <w:tc>
          <w:tcPr>
            <w:tcW w:w="575" w:type="dxa"/>
            <w:vMerge w:val="restart"/>
            <w:shd w:val="clear" w:color="auto" w:fill="auto"/>
          </w:tcPr>
          <w:p w14:paraId="6793A0AD" w14:textId="49680074" w:rsidR="003E274B" w:rsidRPr="00FF430B" w:rsidRDefault="003E274B" w:rsidP="00A907C4">
            <w:pPr>
              <w:pStyle w:val="aff2"/>
              <w:rPr>
                <w:lang w:val="ro-MD" w:eastAsia="ru-RU"/>
              </w:rPr>
            </w:pPr>
            <w:r>
              <w:rPr>
                <w:lang w:val="ro-MD" w:eastAsia="ru-RU"/>
              </w:rPr>
              <w:t>8/9</w:t>
            </w:r>
          </w:p>
        </w:tc>
        <w:tc>
          <w:tcPr>
            <w:tcW w:w="3767" w:type="dxa"/>
            <w:shd w:val="clear" w:color="auto" w:fill="auto"/>
          </w:tcPr>
          <w:p w14:paraId="2587F06E" w14:textId="5C0DE410" w:rsidR="003E274B" w:rsidRPr="00FF430B" w:rsidRDefault="003E274B" w:rsidP="00B664E2">
            <w:pPr>
              <w:pStyle w:val="aff2"/>
              <w:contextualSpacing/>
              <w:rPr>
                <w:lang w:val="ro-MD" w:eastAsia="ru-RU"/>
              </w:rPr>
            </w:pPr>
            <w:r w:rsidRPr="00596FEF">
              <w:rPr>
                <w:lang w:val="ro-MD"/>
              </w:rPr>
              <w:t xml:space="preserve">Declarație privind experienţa similară </w:t>
            </w:r>
            <w:r>
              <w:rPr>
                <w:lang w:val="ro-MD"/>
              </w:rPr>
              <w:t>/</w:t>
            </w:r>
          </w:p>
        </w:tc>
        <w:tc>
          <w:tcPr>
            <w:tcW w:w="3526" w:type="dxa"/>
            <w:shd w:val="clear" w:color="auto" w:fill="auto"/>
          </w:tcPr>
          <w:p w14:paraId="4AED1287" w14:textId="35E63862" w:rsidR="003E274B" w:rsidRDefault="003E274B" w:rsidP="00B664E2">
            <w:pPr>
              <w:pStyle w:val="aff2"/>
              <w:contextualSpacing/>
              <w:rPr>
                <w:lang w:val="ro-MD"/>
              </w:rPr>
            </w:pPr>
            <w:r>
              <w:rPr>
                <w:lang w:val="ro-MD" w:eastAsia="ru-RU"/>
              </w:rPr>
              <w:t>Documentația standard</w:t>
            </w:r>
            <w:r w:rsidRPr="00596FEF">
              <w:rPr>
                <w:lang w:val="ro-MD"/>
              </w:rPr>
              <w:t xml:space="preserve"> </w:t>
            </w:r>
            <w:r>
              <w:rPr>
                <w:lang w:val="ro-MD"/>
              </w:rPr>
              <w:t>/</w:t>
            </w:r>
          </w:p>
          <w:p w14:paraId="6B1F6ECB" w14:textId="654CB5F3" w:rsidR="003E274B" w:rsidRPr="00FF430B" w:rsidRDefault="003E274B" w:rsidP="00B664E2">
            <w:pPr>
              <w:pStyle w:val="aff2"/>
              <w:contextualSpacing/>
              <w:rPr>
                <w:lang w:val="ro-MD" w:eastAsia="ru-RU"/>
              </w:rPr>
            </w:pPr>
            <w:r w:rsidRPr="00596FEF">
              <w:rPr>
                <w:lang w:val="ro-MD"/>
              </w:rPr>
              <w:t xml:space="preserve">(anexa nr. </w:t>
            </w:r>
            <w:r>
              <w:rPr>
                <w:lang w:val="ro-MD"/>
              </w:rPr>
              <w:t>12)</w:t>
            </w:r>
          </w:p>
        </w:tc>
        <w:tc>
          <w:tcPr>
            <w:tcW w:w="1618" w:type="dxa"/>
            <w:shd w:val="clear" w:color="auto" w:fill="auto"/>
          </w:tcPr>
          <w:p w14:paraId="2FEA62D9" w14:textId="52A4D51F" w:rsidR="003E274B" w:rsidRPr="00FF430B" w:rsidRDefault="003E274B" w:rsidP="00B664E2">
            <w:pPr>
              <w:pStyle w:val="aff2"/>
              <w:contextualSpacing/>
              <w:rPr>
                <w:lang w:val="ro-MD" w:eastAsia="ru-RU"/>
              </w:rPr>
            </w:pPr>
            <w:r>
              <w:rPr>
                <w:lang w:val="ro-MD" w:eastAsia="ru-RU"/>
              </w:rPr>
              <w:t>Obligatoriu</w:t>
            </w:r>
          </w:p>
        </w:tc>
      </w:tr>
      <w:tr w:rsidR="003E274B" w:rsidRPr="00EC30C2" w14:paraId="11A7BCEB" w14:textId="77777777" w:rsidTr="001568F3">
        <w:tc>
          <w:tcPr>
            <w:tcW w:w="575" w:type="dxa"/>
            <w:vMerge/>
            <w:shd w:val="clear" w:color="auto" w:fill="auto"/>
          </w:tcPr>
          <w:p w14:paraId="29F710E7" w14:textId="2F1717EB" w:rsidR="003E274B" w:rsidRPr="00FF430B" w:rsidRDefault="003E274B" w:rsidP="00A907C4">
            <w:pPr>
              <w:pStyle w:val="aff2"/>
              <w:rPr>
                <w:lang w:val="ro-MD" w:eastAsia="ru-RU"/>
              </w:rPr>
            </w:pPr>
          </w:p>
        </w:tc>
        <w:tc>
          <w:tcPr>
            <w:tcW w:w="3767" w:type="dxa"/>
            <w:shd w:val="clear" w:color="auto" w:fill="auto"/>
          </w:tcPr>
          <w:p w14:paraId="065045BD" w14:textId="10E611BB" w:rsidR="003E274B" w:rsidRPr="00FF430B" w:rsidRDefault="003E274B" w:rsidP="00B664E2">
            <w:pPr>
              <w:pStyle w:val="aff2"/>
              <w:contextualSpacing/>
              <w:rPr>
                <w:lang w:val="ro-MD" w:eastAsia="ru-RU"/>
              </w:rPr>
            </w:pPr>
            <w:r w:rsidRPr="00596FEF">
              <w:rPr>
                <w:lang w:val="ro-MD"/>
              </w:rPr>
              <w:t xml:space="preserve">Declarație privind lista principalelor lucrări executate în ultimul an de activitate </w:t>
            </w:r>
          </w:p>
        </w:tc>
        <w:tc>
          <w:tcPr>
            <w:tcW w:w="3526" w:type="dxa"/>
            <w:shd w:val="clear" w:color="auto" w:fill="auto"/>
          </w:tcPr>
          <w:p w14:paraId="11F32703" w14:textId="77777777" w:rsidR="003E274B" w:rsidRDefault="003E274B" w:rsidP="00B664E2">
            <w:pPr>
              <w:pStyle w:val="aff2"/>
              <w:contextualSpacing/>
              <w:rPr>
                <w:lang w:val="ro-MD"/>
              </w:rPr>
            </w:pPr>
            <w:r>
              <w:rPr>
                <w:lang w:val="ro-MD" w:eastAsia="ru-RU"/>
              </w:rPr>
              <w:t>Documentația standard</w:t>
            </w:r>
            <w:r w:rsidRPr="00596FEF">
              <w:rPr>
                <w:lang w:val="ro-MD"/>
              </w:rPr>
              <w:t xml:space="preserve"> </w:t>
            </w:r>
          </w:p>
          <w:p w14:paraId="509012A4" w14:textId="5D5E9E7E" w:rsidR="003E274B" w:rsidRPr="00FF430B" w:rsidRDefault="003E274B" w:rsidP="00B664E2">
            <w:pPr>
              <w:pStyle w:val="aff2"/>
              <w:contextualSpacing/>
              <w:rPr>
                <w:lang w:val="ro-MD" w:eastAsia="ru-RU"/>
              </w:rPr>
            </w:pPr>
            <w:r w:rsidRPr="00596FEF">
              <w:rPr>
                <w:lang w:val="ro-MD"/>
              </w:rPr>
              <w:t xml:space="preserve">(anexa nr. </w:t>
            </w:r>
            <w:r>
              <w:rPr>
                <w:lang w:val="ro-MD"/>
              </w:rPr>
              <w:t>13)</w:t>
            </w:r>
          </w:p>
        </w:tc>
        <w:tc>
          <w:tcPr>
            <w:tcW w:w="1618" w:type="dxa"/>
            <w:shd w:val="clear" w:color="auto" w:fill="auto"/>
          </w:tcPr>
          <w:p w14:paraId="4227F325" w14:textId="796BDF5D" w:rsidR="003E274B" w:rsidRPr="00FF430B" w:rsidRDefault="003E274B" w:rsidP="00B664E2">
            <w:pPr>
              <w:pStyle w:val="aff2"/>
              <w:contextualSpacing/>
              <w:rPr>
                <w:lang w:val="ro-MD" w:eastAsia="ru-RU"/>
              </w:rPr>
            </w:pPr>
            <w:r>
              <w:rPr>
                <w:lang w:val="ro-MD" w:eastAsia="ru-RU"/>
              </w:rPr>
              <w:t>Obligatoriu</w:t>
            </w:r>
          </w:p>
        </w:tc>
      </w:tr>
      <w:tr w:rsidR="00A907C4" w:rsidRPr="00EC30C2" w14:paraId="49FA93A9" w14:textId="77777777" w:rsidTr="001568F3">
        <w:tc>
          <w:tcPr>
            <w:tcW w:w="575" w:type="dxa"/>
            <w:shd w:val="clear" w:color="auto" w:fill="auto"/>
          </w:tcPr>
          <w:p w14:paraId="39331962" w14:textId="73D0E335" w:rsidR="00A907C4" w:rsidRPr="00FF430B" w:rsidRDefault="00CB4247" w:rsidP="00A907C4">
            <w:pPr>
              <w:pStyle w:val="aff2"/>
              <w:rPr>
                <w:lang w:val="ro-MD" w:eastAsia="ru-RU"/>
              </w:rPr>
            </w:pPr>
            <w:r>
              <w:rPr>
                <w:lang w:val="ro-MD" w:eastAsia="ru-RU"/>
              </w:rPr>
              <w:t>10</w:t>
            </w:r>
          </w:p>
        </w:tc>
        <w:tc>
          <w:tcPr>
            <w:tcW w:w="3767" w:type="dxa"/>
            <w:shd w:val="clear" w:color="auto" w:fill="auto"/>
          </w:tcPr>
          <w:p w14:paraId="78618F9A" w14:textId="4FA8FB7D" w:rsidR="00A907C4" w:rsidRPr="00FF430B" w:rsidRDefault="00A907C4" w:rsidP="00B664E2">
            <w:pPr>
              <w:pStyle w:val="aff2"/>
              <w:contextualSpacing/>
              <w:rPr>
                <w:lang w:val="ro-MD" w:eastAsia="ru-RU"/>
              </w:rPr>
            </w:pPr>
            <w:r w:rsidRPr="00596FEF">
              <w:rPr>
                <w:lang w:val="ro-MD"/>
              </w:rPr>
              <w:t xml:space="preserve">Declaraţie privind dotările specifice, utilajul şi echipamentul necesar pentru îndeplinirea corespunzătoare a contractului </w:t>
            </w:r>
          </w:p>
        </w:tc>
        <w:tc>
          <w:tcPr>
            <w:tcW w:w="3526" w:type="dxa"/>
            <w:shd w:val="clear" w:color="auto" w:fill="auto"/>
          </w:tcPr>
          <w:p w14:paraId="77E5FCF4"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51CF0054" w14:textId="46384619" w:rsidR="00A907C4" w:rsidRPr="00FF430B" w:rsidRDefault="00A907C4" w:rsidP="00B664E2">
            <w:pPr>
              <w:pStyle w:val="aff2"/>
              <w:contextualSpacing/>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A907C4" w:rsidRPr="00FF430B" w:rsidRDefault="00A907C4" w:rsidP="00B664E2">
            <w:pPr>
              <w:pStyle w:val="aff2"/>
              <w:contextualSpacing/>
              <w:rPr>
                <w:lang w:val="ro-MD" w:eastAsia="ru-RU"/>
              </w:rPr>
            </w:pPr>
            <w:r>
              <w:rPr>
                <w:lang w:val="ro-MD" w:eastAsia="ru-RU"/>
              </w:rPr>
              <w:t>Obligatoriu</w:t>
            </w:r>
          </w:p>
        </w:tc>
      </w:tr>
      <w:tr w:rsidR="00A907C4" w:rsidRPr="00EC30C2" w14:paraId="19A36E2B" w14:textId="77777777" w:rsidTr="001568F3">
        <w:tc>
          <w:tcPr>
            <w:tcW w:w="575" w:type="dxa"/>
            <w:shd w:val="clear" w:color="auto" w:fill="auto"/>
          </w:tcPr>
          <w:p w14:paraId="2572A898" w14:textId="72443993" w:rsidR="00A907C4" w:rsidRPr="00FF430B" w:rsidRDefault="00CB4247" w:rsidP="00A907C4">
            <w:pPr>
              <w:pStyle w:val="aff2"/>
              <w:rPr>
                <w:lang w:val="ro-MD" w:eastAsia="ru-RU"/>
              </w:rPr>
            </w:pPr>
            <w:r>
              <w:rPr>
                <w:lang w:val="ro-MD" w:eastAsia="ru-RU"/>
              </w:rPr>
              <w:t>11</w:t>
            </w:r>
          </w:p>
        </w:tc>
        <w:tc>
          <w:tcPr>
            <w:tcW w:w="3767" w:type="dxa"/>
            <w:shd w:val="clear" w:color="auto" w:fill="auto"/>
          </w:tcPr>
          <w:p w14:paraId="3ABA8A7D" w14:textId="4DB6CA18" w:rsidR="00A907C4" w:rsidRPr="00FF430B" w:rsidRDefault="00A907C4" w:rsidP="00B664E2">
            <w:pPr>
              <w:pStyle w:val="aff2"/>
              <w:contextualSpacing/>
              <w:rPr>
                <w:lang w:val="ro-MD" w:eastAsia="ru-RU"/>
              </w:rPr>
            </w:pPr>
            <w:r w:rsidRPr="00596FEF">
              <w:rPr>
                <w:lang w:val="ro-MD"/>
              </w:rPr>
              <w:t xml:space="preserve">Declaraţie privind personalul de specialitate propus pentru implementarea contractului </w:t>
            </w:r>
          </w:p>
        </w:tc>
        <w:tc>
          <w:tcPr>
            <w:tcW w:w="3526" w:type="dxa"/>
            <w:shd w:val="clear" w:color="auto" w:fill="auto"/>
          </w:tcPr>
          <w:p w14:paraId="08E489E5"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215FAAE3" w14:textId="1D52B488" w:rsidR="00A907C4" w:rsidRPr="00FF430B" w:rsidRDefault="00A907C4" w:rsidP="00B664E2">
            <w:pPr>
              <w:pStyle w:val="aff2"/>
              <w:contextualSpacing/>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A907C4" w:rsidRPr="00FF430B" w:rsidRDefault="00A907C4" w:rsidP="00B664E2">
            <w:pPr>
              <w:pStyle w:val="aff2"/>
              <w:contextualSpacing/>
              <w:rPr>
                <w:lang w:val="ro-MD" w:eastAsia="ru-RU"/>
              </w:rPr>
            </w:pPr>
            <w:r>
              <w:rPr>
                <w:lang w:val="ro-MD" w:eastAsia="ru-RU"/>
              </w:rPr>
              <w:t>Obligatoriu</w:t>
            </w:r>
          </w:p>
        </w:tc>
      </w:tr>
      <w:tr w:rsidR="00A907C4" w:rsidRPr="00EC30C2" w14:paraId="680D41FC" w14:textId="77777777" w:rsidTr="001568F3">
        <w:tc>
          <w:tcPr>
            <w:tcW w:w="575" w:type="dxa"/>
            <w:shd w:val="clear" w:color="auto" w:fill="auto"/>
          </w:tcPr>
          <w:p w14:paraId="544AFF59" w14:textId="73748763" w:rsidR="00A907C4" w:rsidRPr="00FF430B" w:rsidRDefault="00CB4247" w:rsidP="00A907C4">
            <w:pPr>
              <w:pStyle w:val="aff2"/>
              <w:rPr>
                <w:lang w:val="ro-MD" w:eastAsia="ru-RU"/>
              </w:rPr>
            </w:pPr>
            <w:r>
              <w:rPr>
                <w:lang w:val="ro-MD" w:eastAsia="ru-RU"/>
              </w:rPr>
              <w:t>12</w:t>
            </w:r>
          </w:p>
        </w:tc>
        <w:tc>
          <w:tcPr>
            <w:tcW w:w="3767" w:type="dxa"/>
            <w:shd w:val="clear" w:color="auto" w:fill="auto"/>
          </w:tcPr>
          <w:p w14:paraId="5C32E168" w14:textId="41AA0A9D" w:rsidR="00A907C4" w:rsidRPr="00FF430B" w:rsidRDefault="00A907C4" w:rsidP="00B664E2">
            <w:pPr>
              <w:pStyle w:val="aff2"/>
              <w:contextualSpacing/>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26FE3816" w14:textId="7CE9B78D" w:rsidR="00A907C4" w:rsidRPr="00FF430B" w:rsidRDefault="00A907C4" w:rsidP="00B664E2">
            <w:pPr>
              <w:pStyle w:val="aff2"/>
              <w:contextualSpacing/>
              <w:rPr>
                <w:lang w:val="ro-MD" w:eastAsia="ru-RU"/>
              </w:rPr>
            </w:pPr>
            <w:r w:rsidRPr="00596FEF">
              <w:rPr>
                <w:lang w:val="ro-MD"/>
              </w:rPr>
              <w:t>(anexa nr. 16</w:t>
            </w:r>
            <w:r>
              <w:rPr>
                <w:lang w:val="ro-MD"/>
              </w:rPr>
              <w:t>)</w:t>
            </w:r>
          </w:p>
        </w:tc>
        <w:tc>
          <w:tcPr>
            <w:tcW w:w="1618" w:type="dxa"/>
            <w:shd w:val="clear" w:color="auto" w:fill="auto"/>
          </w:tcPr>
          <w:p w14:paraId="01BA6DA7" w14:textId="6D581800"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A907C4" w:rsidRPr="00EC30C2" w14:paraId="3501A6D9" w14:textId="77777777" w:rsidTr="001568F3">
        <w:tc>
          <w:tcPr>
            <w:tcW w:w="575" w:type="dxa"/>
            <w:shd w:val="clear" w:color="auto" w:fill="auto"/>
          </w:tcPr>
          <w:p w14:paraId="3A3E2402" w14:textId="21893B89" w:rsidR="00A907C4" w:rsidRPr="00FF430B" w:rsidRDefault="00CB4247" w:rsidP="00A907C4">
            <w:pPr>
              <w:pStyle w:val="aff2"/>
              <w:rPr>
                <w:lang w:val="ro-MD" w:eastAsia="ru-RU"/>
              </w:rPr>
            </w:pPr>
            <w:r>
              <w:rPr>
                <w:lang w:val="ro-MD" w:eastAsia="ru-RU"/>
              </w:rPr>
              <w:t>13</w:t>
            </w:r>
          </w:p>
        </w:tc>
        <w:tc>
          <w:tcPr>
            <w:tcW w:w="3767" w:type="dxa"/>
            <w:shd w:val="clear" w:color="auto" w:fill="auto"/>
          </w:tcPr>
          <w:p w14:paraId="7CF845CD" w14:textId="090B9481" w:rsidR="00A907C4" w:rsidRPr="00FF430B" w:rsidRDefault="00A907C4" w:rsidP="00B664E2">
            <w:pPr>
              <w:pStyle w:val="aff2"/>
              <w:contextualSpacing/>
              <w:rPr>
                <w:lang w:val="ro-MD" w:eastAsia="ru-RU"/>
              </w:rPr>
            </w:pPr>
            <w:r w:rsidRPr="00596FEF">
              <w:rPr>
                <w:lang w:val="ro-MD"/>
              </w:rPr>
              <w:t xml:space="preserve">Informaţii privind asocierea </w:t>
            </w:r>
          </w:p>
        </w:tc>
        <w:tc>
          <w:tcPr>
            <w:tcW w:w="3526" w:type="dxa"/>
            <w:shd w:val="clear" w:color="auto" w:fill="auto"/>
          </w:tcPr>
          <w:p w14:paraId="20C89646"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5B9ACAF3" w14:textId="237A2ACC" w:rsidR="00A907C4" w:rsidRPr="00FF430B" w:rsidRDefault="00A907C4" w:rsidP="00B664E2">
            <w:pPr>
              <w:pStyle w:val="aff2"/>
              <w:contextualSpacing/>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A907C4" w:rsidRPr="00EC30C2" w14:paraId="1C6B041B" w14:textId="77777777" w:rsidTr="001568F3">
        <w:tc>
          <w:tcPr>
            <w:tcW w:w="575" w:type="dxa"/>
            <w:shd w:val="clear" w:color="auto" w:fill="auto"/>
          </w:tcPr>
          <w:p w14:paraId="54C38F0C" w14:textId="16AC45A5" w:rsidR="00A907C4" w:rsidRPr="00FF430B" w:rsidRDefault="00CB4247" w:rsidP="00A907C4">
            <w:pPr>
              <w:pStyle w:val="aff2"/>
              <w:rPr>
                <w:lang w:val="ro-MD" w:eastAsia="ru-RU"/>
              </w:rPr>
            </w:pPr>
            <w:r>
              <w:rPr>
                <w:lang w:val="ro-MD" w:eastAsia="ru-RU"/>
              </w:rPr>
              <w:t>14</w:t>
            </w:r>
          </w:p>
        </w:tc>
        <w:tc>
          <w:tcPr>
            <w:tcW w:w="3767" w:type="dxa"/>
            <w:shd w:val="clear" w:color="auto" w:fill="auto"/>
          </w:tcPr>
          <w:p w14:paraId="6D539A2C" w14:textId="36BCB47B" w:rsidR="00A907C4" w:rsidRPr="00FF430B" w:rsidRDefault="00A907C4" w:rsidP="00B664E2">
            <w:pPr>
              <w:pStyle w:val="aff2"/>
              <w:contextualSpacing/>
              <w:rPr>
                <w:lang w:val="ro-MD" w:eastAsia="ru-RU"/>
              </w:rPr>
            </w:pPr>
            <w:r w:rsidRPr="00596FEF">
              <w:rPr>
                <w:lang w:val="ro-MD"/>
              </w:rPr>
              <w:t>Angajament terţ susţinător financiar</w:t>
            </w:r>
          </w:p>
        </w:tc>
        <w:tc>
          <w:tcPr>
            <w:tcW w:w="3526" w:type="dxa"/>
            <w:shd w:val="clear" w:color="auto" w:fill="auto"/>
          </w:tcPr>
          <w:p w14:paraId="6C38A096"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3B4E6985" w14:textId="76245E0A" w:rsidR="00A907C4" w:rsidRPr="00FF430B" w:rsidRDefault="00A907C4" w:rsidP="00B664E2">
            <w:pPr>
              <w:pStyle w:val="aff2"/>
              <w:contextualSpacing/>
              <w:rPr>
                <w:lang w:val="ro-MD" w:eastAsia="ru-RU"/>
              </w:rPr>
            </w:pPr>
            <w:r w:rsidRPr="00596FEF">
              <w:rPr>
                <w:lang w:val="ro-MD"/>
              </w:rPr>
              <w:t xml:space="preserve">(anexa nr. 18) </w:t>
            </w:r>
          </w:p>
        </w:tc>
        <w:tc>
          <w:tcPr>
            <w:tcW w:w="1618" w:type="dxa"/>
            <w:shd w:val="clear" w:color="auto" w:fill="auto"/>
          </w:tcPr>
          <w:p w14:paraId="4A32DD92" w14:textId="507EC911"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A907C4" w:rsidRPr="00EC30C2" w14:paraId="50BBA42C" w14:textId="77777777" w:rsidTr="001568F3">
        <w:tc>
          <w:tcPr>
            <w:tcW w:w="575" w:type="dxa"/>
            <w:shd w:val="clear" w:color="auto" w:fill="auto"/>
          </w:tcPr>
          <w:p w14:paraId="18AE644D" w14:textId="20F2EAC6" w:rsidR="00A907C4" w:rsidRPr="00FF430B" w:rsidRDefault="00CB4247" w:rsidP="00A907C4">
            <w:pPr>
              <w:pStyle w:val="aff2"/>
              <w:rPr>
                <w:lang w:val="ro-MD" w:eastAsia="ru-RU"/>
              </w:rPr>
            </w:pPr>
            <w:r>
              <w:rPr>
                <w:lang w:val="ro-MD" w:eastAsia="ru-RU"/>
              </w:rPr>
              <w:t>15</w:t>
            </w:r>
          </w:p>
        </w:tc>
        <w:tc>
          <w:tcPr>
            <w:tcW w:w="3767" w:type="dxa"/>
            <w:shd w:val="clear" w:color="auto" w:fill="auto"/>
          </w:tcPr>
          <w:p w14:paraId="754AA6BA" w14:textId="1E01270F" w:rsidR="00A907C4" w:rsidRPr="00FF430B" w:rsidRDefault="00A907C4" w:rsidP="00B664E2">
            <w:pPr>
              <w:pStyle w:val="aff2"/>
              <w:contextualSpacing/>
              <w:rPr>
                <w:lang w:val="ro-MD" w:eastAsia="ru-RU"/>
              </w:rPr>
            </w:pPr>
            <w:r w:rsidRPr="00596FEF">
              <w:rPr>
                <w:lang w:val="ro-MD"/>
              </w:rPr>
              <w:t xml:space="preserve">Angajament privind susţinerea tehnică și profesională a </w:t>
            </w:r>
            <w:r w:rsidRPr="00596FEF">
              <w:rPr>
                <w:lang w:val="ro-MD"/>
              </w:rPr>
              <w:lastRenderedPageBreak/>
              <w:t>ofertantului/grupului de operatori economici  -după caz;</w:t>
            </w:r>
          </w:p>
        </w:tc>
        <w:tc>
          <w:tcPr>
            <w:tcW w:w="3526" w:type="dxa"/>
            <w:shd w:val="clear" w:color="auto" w:fill="auto"/>
          </w:tcPr>
          <w:p w14:paraId="10E33DFE" w14:textId="77777777" w:rsidR="00CE7DFC" w:rsidRDefault="00CE7DFC" w:rsidP="00B664E2">
            <w:pPr>
              <w:pStyle w:val="aff2"/>
              <w:contextualSpacing/>
              <w:rPr>
                <w:lang w:val="ro-MD"/>
              </w:rPr>
            </w:pPr>
            <w:r>
              <w:rPr>
                <w:lang w:val="ro-MD" w:eastAsia="ru-RU"/>
              </w:rPr>
              <w:lastRenderedPageBreak/>
              <w:t>Documentația standard</w:t>
            </w:r>
            <w:r w:rsidRPr="00596FEF">
              <w:rPr>
                <w:lang w:val="ro-MD"/>
              </w:rPr>
              <w:t xml:space="preserve"> </w:t>
            </w:r>
          </w:p>
          <w:p w14:paraId="4BEB15B8" w14:textId="7DF73CC5" w:rsidR="00A907C4" w:rsidRPr="00FF430B" w:rsidRDefault="00A907C4" w:rsidP="00B664E2">
            <w:pPr>
              <w:pStyle w:val="aff2"/>
              <w:contextualSpacing/>
              <w:rPr>
                <w:lang w:val="ro-MD" w:eastAsia="ru-RU"/>
              </w:rPr>
            </w:pPr>
            <w:r w:rsidRPr="00596FEF">
              <w:rPr>
                <w:lang w:val="ro-MD"/>
              </w:rPr>
              <w:t>(anexa nr. 19)</w:t>
            </w:r>
          </w:p>
        </w:tc>
        <w:tc>
          <w:tcPr>
            <w:tcW w:w="1618" w:type="dxa"/>
            <w:shd w:val="clear" w:color="auto" w:fill="auto"/>
          </w:tcPr>
          <w:p w14:paraId="14AD2045" w14:textId="128F04BD"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A907C4" w:rsidRPr="00EC30C2" w14:paraId="0F7E6FE7" w14:textId="77777777" w:rsidTr="001568F3">
        <w:tc>
          <w:tcPr>
            <w:tcW w:w="575" w:type="dxa"/>
            <w:shd w:val="clear" w:color="auto" w:fill="auto"/>
          </w:tcPr>
          <w:p w14:paraId="01EF5A58" w14:textId="0B58242C" w:rsidR="00A907C4" w:rsidRPr="00FF430B" w:rsidRDefault="00CB4247" w:rsidP="00A907C4">
            <w:pPr>
              <w:pStyle w:val="aff2"/>
              <w:rPr>
                <w:lang w:val="ro-MD" w:eastAsia="ru-RU"/>
              </w:rPr>
            </w:pPr>
            <w:r>
              <w:rPr>
                <w:lang w:val="ro-MD" w:eastAsia="ru-RU"/>
              </w:rPr>
              <w:t>16</w:t>
            </w:r>
          </w:p>
        </w:tc>
        <w:tc>
          <w:tcPr>
            <w:tcW w:w="3767" w:type="dxa"/>
            <w:shd w:val="clear" w:color="auto" w:fill="auto"/>
          </w:tcPr>
          <w:p w14:paraId="566989E8" w14:textId="284EFE44" w:rsidR="00A907C4" w:rsidRPr="00505668" w:rsidRDefault="00A907C4" w:rsidP="00B664E2">
            <w:pPr>
              <w:pStyle w:val="aff2"/>
              <w:contextualSpacing/>
              <w:rPr>
                <w:lang w:val="ro-MD"/>
              </w:rPr>
            </w:pPr>
            <w:r w:rsidRPr="00596FEF">
              <w:rPr>
                <w:lang w:val="ro-MD"/>
              </w:rPr>
              <w:t xml:space="preserve">Declaraţie terţ susţinător tehnic  </w:t>
            </w:r>
          </w:p>
        </w:tc>
        <w:tc>
          <w:tcPr>
            <w:tcW w:w="3526" w:type="dxa"/>
            <w:shd w:val="clear" w:color="auto" w:fill="auto"/>
          </w:tcPr>
          <w:p w14:paraId="4CFA9474"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29DC5C02" w14:textId="46192057" w:rsidR="00A907C4" w:rsidRPr="00FF430B" w:rsidRDefault="00A907C4" w:rsidP="00B664E2">
            <w:pPr>
              <w:pStyle w:val="aff2"/>
              <w:contextualSpacing/>
              <w:rPr>
                <w:lang w:val="ro-MD" w:eastAsia="ru-RU"/>
              </w:rPr>
            </w:pPr>
            <w:r w:rsidRPr="00596FEF">
              <w:rPr>
                <w:lang w:val="ro-MD"/>
              </w:rPr>
              <w:t>(anexa nr. 20)</w:t>
            </w:r>
          </w:p>
        </w:tc>
        <w:tc>
          <w:tcPr>
            <w:tcW w:w="1618" w:type="dxa"/>
            <w:shd w:val="clear" w:color="auto" w:fill="auto"/>
          </w:tcPr>
          <w:p w14:paraId="05C2713A" w14:textId="2CF7EAF0"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A907C4" w:rsidRPr="00EC30C2" w14:paraId="5B58C083" w14:textId="77777777" w:rsidTr="001568F3">
        <w:tc>
          <w:tcPr>
            <w:tcW w:w="575" w:type="dxa"/>
            <w:shd w:val="clear" w:color="auto" w:fill="auto"/>
          </w:tcPr>
          <w:p w14:paraId="7EFBD6AD" w14:textId="20542E33" w:rsidR="00A907C4" w:rsidRPr="00FF430B" w:rsidRDefault="00CB4247" w:rsidP="00A907C4">
            <w:pPr>
              <w:pStyle w:val="aff2"/>
              <w:rPr>
                <w:lang w:val="ro-MD" w:eastAsia="ru-RU"/>
              </w:rPr>
            </w:pPr>
            <w:r>
              <w:rPr>
                <w:lang w:val="ro-MD" w:eastAsia="ru-RU"/>
              </w:rPr>
              <w:t>17</w:t>
            </w:r>
          </w:p>
        </w:tc>
        <w:tc>
          <w:tcPr>
            <w:tcW w:w="3767" w:type="dxa"/>
            <w:shd w:val="clear" w:color="auto" w:fill="auto"/>
          </w:tcPr>
          <w:p w14:paraId="1E67A73B" w14:textId="696D4AA9" w:rsidR="00A907C4" w:rsidRPr="00505668" w:rsidRDefault="00A907C4" w:rsidP="00B664E2">
            <w:pPr>
              <w:pStyle w:val="aff2"/>
              <w:contextualSpacing/>
              <w:rPr>
                <w:lang w:val="ro-MD"/>
              </w:rPr>
            </w:pPr>
            <w:r w:rsidRPr="00596FEF">
              <w:rPr>
                <w:lang w:val="ro-MD"/>
              </w:rPr>
              <w:t xml:space="preserve">Declaraţie terţ susţinător profesional </w:t>
            </w:r>
          </w:p>
        </w:tc>
        <w:tc>
          <w:tcPr>
            <w:tcW w:w="3526" w:type="dxa"/>
            <w:shd w:val="clear" w:color="auto" w:fill="auto"/>
          </w:tcPr>
          <w:p w14:paraId="336474B8" w14:textId="77777777" w:rsidR="00CE7DFC" w:rsidRDefault="00CE7DFC" w:rsidP="00B664E2">
            <w:pPr>
              <w:pStyle w:val="aff2"/>
              <w:contextualSpacing/>
              <w:rPr>
                <w:lang w:val="ro-MD"/>
              </w:rPr>
            </w:pPr>
            <w:r>
              <w:rPr>
                <w:lang w:val="ro-MD" w:eastAsia="ru-RU"/>
              </w:rPr>
              <w:t>Documentația standard</w:t>
            </w:r>
            <w:r w:rsidRPr="00596FEF">
              <w:rPr>
                <w:lang w:val="ro-MD"/>
              </w:rPr>
              <w:t xml:space="preserve"> </w:t>
            </w:r>
          </w:p>
          <w:p w14:paraId="098749FE" w14:textId="2DDA8671" w:rsidR="00A907C4" w:rsidRPr="00FF430B" w:rsidRDefault="00A907C4" w:rsidP="00B664E2">
            <w:pPr>
              <w:pStyle w:val="aff2"/>
              <w:contextualSpacing/>
              <w:rPr>
                <w:lang w:val="ro-MD" w:eastAsia="ru-RU"/>
              </w:rPr>
            </w:pPr>
            <w:r w:rsidRPr="00596FEF">
              <w:rPr>
                <w:lang w:val="ro-MD"/>
              </w:rPr>
              <w:t>(anexa nr. 21)</w:t>
            </w:r>
          </w:p>
        </w:tc>
        <w:tc>
          <w:tcPr>
            <w:tcW w:w="1618" w:type="dxa"/>
            <w:shd w:val="clear" w:color="auto" w:fill="auto"/>
          </w:tcPr>
          <w:p w14:paraId="262E5AA9" w14:textId="070D525C" w:rsidR="00A907C4" w:rsidRPr="00FF430B" w:rsidRDefault="00A907C4" w:rsidP="00B664E2">
            <w:pPr>
              <w:pStyle w:val="aff2"/>
              <w:contextualSpacing/>
              <w:rPr>
                <w:lang w:val="ro-MD" w:eastAsia="ru-RU"/>
              </w:rPr>
            </w:pPr>
            <w:r>
              <w:rPr>
                <w:lang w:val="ro-MD" w:eastAsia="ru-RU"/>
              </w:rPr>
              <w:t>Obligatoriu</w:t>
            </w:r>
            <w:r w:rsidRPr="00596FEF">
              <w:rPr>
                <w:lang w:val="ro-MD"/>
              </w:rPr>
              <w:t xml:space="preserve"> după caz</w:t>
            </w:r>
          </w:p>
        </w:tc>
      </w:tr>
      <w:tr w:rsidR="004A0A4C" w:rsidRPr="00EC30C2" w14:paraId="1CD3EA1D" w14:textId="77777777" w:rsidTr="001568F3">
        <w:tc>
          <w:tcPr>
            <w:tcW w:w="575" w:type="dxa"/>
            <w:shd w:val="clear" w:color="auto" w:fill="auto"/>
          </w:tcPr>
          <w:p w14:paraId="60FA99C4" w14:textId="38E778B8" w:rsidR="004A0A4C" w:rsidRPr="00FF430B" w:rsidRDefault="004A0A4C" w:rsidP="004A0A4C">
            <w:pPr>
              <w:pStyle w:val="aff2"/>
              <w:rPr>
                <w:lang w:val="ro-MD" w:eastAsia="ru-RU"/>
              </w:rPr>
            </w:pPr>
            <w:r>
              <w:rPr>
                <w:lang w:val="ro-MD" w:eastAsia="ru-RU"/>
              </w:rPr>
              <w:t>18</w:t>
            </w:r>
          </w:p>
        </w:tc>
        <w:tc>
          <w:tcPr>
            <w:tcW w:w="3767" w:type="dxa"/>
            <w:shd w:val="clear" w:color="auto" w:fill="auto"/>
          </w:tcPr>
          <w:p w14:paraId="08E9EBB8" w14:textId="0AC877D7" w:rsidR="004A0A4C" w:rsidRPr="00505668" w:rsidRDefault="004A0A4C" w:rsidP="00B664E2">
            <w:pPr>
              <w:pStyle w:val="aff2"/>
              <w:contextualSpacing/>
              <w:rPr>
                <w:lang w:val="ro-MD"/>
              </w:rPr>
            </w:pPr>
            <w:r w:rsidRPr="00A907C4">
              <w:rPr>
                <w:lang w:val="ro-MD"/>
              </w:rPr>
              <w:t>Cifră de afaceri anuală, perioada anul</w:t>
            </w:r>
            <w:r w:rsidR="00273E69">
              <w:rPr>
                <w:lang w:val="ro-MD"/>
              </w:rPr>
              <w:t>ui</w:t>
            </w:r>
            <w:r w:rsidRPr="00A907C4">
              <w:rPr>
                <w:lang w:val="ro-MD"/>
              </w:rPr>
              <w:t xml:space="preserve"> </w:t>
            </w:r>
            <w:r w:rsidR="00976A9F">
              <w:rPr>
                <w:lang w:val="ro-MD"/>
              </w:rPr>
              <w:t>precedent</w:t>
            </w:r>
          </w:p>
        </w:tc>
        <w:tc>
          <w:tcPr>
            <w:tcW w:w="3526" w:type="dxa"/>
            <w:shd w:val="clear" w:color="auto" w:fill="auto"/>
          </w:tcPr>
          <w:p w14:paraId="7AE1E8FF" w14:textId="4BD7DB86" w:rsidR="004A0A4C" w:rsidRPr="00A907C4" w:rsidRDefault="00A24AD9" w:rsidP="00B664E2">
            <w:pPr>
              <w:ind w:left="37"/>
              <w:contextualSpacing/>
              <w:jc w:val="both"/>
              <w:rPr>
                <w:lang w:val="ro-MD"/>
              </w:rPr>
            </w:pPr>
            <w:r>
              <w:rPr>
                <w:lang w:val="ro-MD"/>
              </w:rPr>
              <w:t>M</w:t>
            </w:r>
            <w:r w:rsidR="004A0A4C">
              <w:rPr>
                <w:lang w:val="ro-MD"/>
              </w:rPr>
              <w:t>inim</w:t>
            </w:r>
            <w:r>
              <w:rPr>
                <w:lang w:val="ro-MD"/>
              </w:rPr>
              <w:t>:</w:t>
            </w:r>
            <w:r w:rsidR="007A679F">
              <w:rPr>
                <w:lang w:val="ro-MD"/>
              </w:rPr>
              <w:t xml:space="preserve"> </w:t>
            </w:r>
            <w:r w:rsidR="00726B08">
              <w:rPr>
                <w:lang w:val="ro-MD"/>
              </w:rPr>
              <w:t>4</w:t>
            </w:r>
            <w:r w:rsidR="0072078F">
              <w:rPr>
                <w:lang w:val="ro-MD"/>
              </w:rPr>
              <w:t xml:space="preserve"> 0</w:t>
            </w:r>
            <w:r w:rsidR="00B8448A">
              <w:rPr>
                <w:lang w:val="ro-MD"/>
              </w:rPr>
              <w:t>0</w:t>
            </w:r>
            <w:r w:rsidR="007A679F">
              <w:rPr>
                <w:lang w:val="ro-MD"/>
              </w:rPr>
              <w:t>0</w:t>
            </w:r>
            <w:r w:rsidR="004A0A4C" w:rsidRPr="00A907C4">
              <w:rPr>
                <w:lang w:val="ro-MD"/>
              </w:rPr>
              <w:t xml:space="preserve"> 000 </w:t>
            </w:r>
            <w:r>
              <w:rPr>
                <w:lang w:val="ro-MD"/>
              </w:rPr>
              <w:t>lei</w:t>
            </w:r>
          </w:p>
          <w:p w14:paraId="11049A75" w14:textId="7173D210" w:rsidR="004A0A4C" w:rsidRPr="00FF430B" w:rsidRDefault="004A0A4C" w:rsidP="00B664E2">
            <w:pPr>
              <w:pStyle w:val="aff2"/>
              <w:contextualSpacing/>
              <w:rPr>
                <w:lang w:val="ro-MD" w:eastAsia="ru-RU"/>
              </w:rPr>
            </w:pPr>
          </w:p>
        </w:tc>
        <w:tc>
          <w:tcPr>
            <w:tcW w:w="1618" w:type="dxa"/>
            <w:shd w:val="clear" w:color="auto" w:fill="auto"/>
          </w:tcPr>
          <w:p w14:paraId="78A63F36" w14:textId="47B47B2B" w:rsidR="004A0A4C" w:rsidRPr="00FF430B" w:rsidRDefault="004A0A4C" w:rsidP="00B664E2">
            <w:pPr>
              <w:pStyle w:val="aff2"/>
              <w:contextualSpacing/>
              <w:rPr>
                <w:lang w:val="ro-MD" w:eastAsia="ru-RU"/>
              </w:rPr>
            </w:pPr>
            <w:r>
              <w:rPr>
                <w:lang w:val="ro-MD" w:eastAsia="ru-RU"/>
              </w:rPr>
              <w:t>Obligatoriu</w:t>
            </w:r>
          </w:p>
        </w:tc>
      </w:tr>
      <w:tr w:rsidR="004A0A4C" w:rsidRPr="00EC30C2" w14:paraId="45C4D6BF" w14:textId="77777777" w:rsidTr="00A907C4">
        <w:trPr>
          <w:trHeight w:val="576"/>
        </w:trPr>
        <w:tc>
          <w:tcPr>
            <w:tcW w:w="575" w:type="dxa"/>
            <w:shd w:val="clear" w:color="auto" w:fill="auto"/>
          </w:tcPr>
          <w:p w14:paraId="64D5C72C" w14:textId="6E90D862" w:rsidR="004A0A4C" w:rsidRPr="00FF430B" w:rsidRDefault="004A0A4C" w:rsidP="004A0A4C">
            <w:pPr>
              <w:pStyle w:val="aff2"/>
              <w:rPr>
                <w:lang w:val="ro-MD" w:eastAsia="ru-RU"/>
              </w:rPr>
            </w:pPr>
            <w:r>
              <w:rPr>
                <w:lang w:val="ro-MD" w:eastAsia="ru-RU"/>
              </w:rPr>
              <w:t>19</w:t>
            </w:r>
          </w:p>
        </w:tc>
        <w:tc>
          <w:tcPr>
            <w:tcW w:w="3767" w:type="dxa"/>
            <w:shd w:val="clear" w:color="auto" w:fill="auto"/>
          </w:tcPr>
          <w:p w14:paraId="7846E176" w14:textId="71E601A7" w:rsidR="004A0A4C" w:rsidRPr="00A907C4" w:rsidRDefault="004A0A4C" w:rsidP="00B664E2">
            <w:pPr>
              <w:ind w:left="37"/>
              <w:contextualSpacing/>
              <w:jc w:val="both"/>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655D8DB" w14:textId="2625398B" w:rsidR="00A24AD9" w:rsidRPr="00A907C4" w:rsidRDefault="00A24AD9" w:rsidP="00B664E2">
            <w:pPr>
              <w:ind w:left="37"/>
              <w:contextualSpacing/>
              <w:jc w:val="both"/>
              <w:rPr>
                <w:lang w:val="ro-MD"/>
              </w:rPr>
            </w:pPr>
            <w:r>
              <w:rPr>
                <w:lang w:val="ro-MD"/>
              </w:rPr>
              <w:t>Minim:</w:t>
            </w:r>
            <w:r w:rsidRPr="00A907C4">
              <w:rPr>
                <w:lang w:val="ro-MD"/>
              </w:rPr>
              <w:t xml:space="preserve"> </w:t>
            </w:r>
            <w:r w:rsidR="00726B08">
              <w:rPr>
                <w:lang w:val="ro-MD"/>
              </w:rPr>
              <w:t>4</w:t>
            </w:r>
            <w:r w:rsidR="0072078F">
              <w:rPr>
                <w:lang w:val="ro-MD"/>
              </w:rPr>
              <w:t xml:space="preserve"> 0</w:t>
            </w:r>
            <w:r w:rsidR="00B8448A">
              <w:rPr>
                <w:lang w:val="ro-MD"/>
              </w:rPr>
              <w:t>00</w:t>
            </w:r>
            <w:r w:rsidRPr="00A907C4">
              <w:rPr>
                <w:lang w:val="ro-MD"/>
              </w:rPr>
              <w:t xml:space="preserve"> 000 </w:t>
            </w:r>
            <w:r>
              <w:rPr>
                <w:lang w:val="ro-MD"/>
              </w:rPr>
              <w:t>lei</w:t>
            </w:r>
          </w:p>
          <w:p w14:paraId="52445D15" w14:textId="77777777" w:rsidR="004A0A4C" w:rsidRPr="00A907C4" w:rsidRDefault="004A0A4C" w:rsidP="00B664E2">
            <w:pPr>
              <w:ind w:left="37"/>
              <w:contextualSpacing/>
              <w:jc w:val="both"/>
              <w:rPr>
                <w:lang w:val="ro-MD" w:eastAsia="ru-RU"/>
              </w:rPr>
            </w:pPr>
          </w:p>
        </w:tc>
        <w:tc>
          <w:tcPr>
            <w:tcW w:w="1618" w:type="dxa"/>
            <w:shd w:val="clear" w:color="auto" w:fill="auto"/>
          </w:tcPr>
          <w:p w14:paraId="23B3DA27" w14:textId="13C1072E" w:rsidR="004A0A4C" w:rsidRPr="00FF430B" w:rsidRDefault="004A0A4C" w:rsidP="00B664E2">
            <w:pPr>
              <w:pStyle w:val="aff2"/>
              <w:contextualSpacing/>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417ABD08"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E73B9F">
        <w:rPr>
          <w:rFonts w:eastAsia="PMingLiU"/>
          <w:i/>
          <w:lang w:val="en-US" w:eastAsia="zh-CN"/>
        </w:rPr>
        <w:t>-</w:t>
      </w:r>
      <w:r w:rsidR="00C109F1" w:rsidRPr="00C109F1">
        <w:rPr>
          <w:b/>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77777777"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319755D0" w:rsidR="00BE362C" w:rsidRPr="00FF430B" w:rsidRDefault="00C109F1" w:rsidP="00BE362C">
            <w:pPr>
              <w:shd w:val="clear" w:color="auto" w:fill="FFFFFF" w:themeFill="background1"/>
              <w:tabs>
                <w:tab w:val="left" w:pos="612"/>
              </w:tabs>
              <w:spacing w:before="120" w:after="120"/>
              <w:rPr>
                <w:iCs/>
                <w:noProof w:val="0"/>
                <w:lang w:val="ro-MD" w:eastAsia="ru-RU"/>
              </w:rPr>
            </w:pPr>
            <w:r w:rsidRPr="00C109F1">
              <w:rPr>
                <w:i/>
                <w:lang w:val="ro-MD"/>
              </w:rPr>
              <w:t>nu se aplică</w:t>
            </w: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75C232E2" w14:textId="69F77D3E" w:rsidR="00BE362C" w:rsidRPr="00A24AD9" w:rsidRDefault="00EF4276" w:rsidP="00A24AD9">
      <w:pPr>
        <w:numPr>
          <w:ilvl w:val="0"/>
          <w:numId w:val="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8448A">
        <w:rPr>
          <w:b/>
          <w:iCs/>
          <w:noProof w:val="0"/>
          <w:lang w:val="ro-MD" w:eastAsia="ru-RU"/>
        </w:rPr>
        <w:t>2</w:t>
      </w:r>
      <w:r w:rsidR="0072078F">
        <w:rPr>
          <w:b/>
          <w:iCs/>
          <w:noProof w:val="0"/>
          <w:lang w:val="ro-MD" w:eastAsia="ru-RU"/>
        </w:rPr>
        <w:t>6</w:t>
      </w:r>
      <w:r w:rsidR="007F58D5" w:rsidRPr="00A24AD9">
        <w:rPr>
          <w:b/>
          <w:iCs/>
          <w:noProof w:val="0"/>
          <w:lang w:val="ro-MD" w:eastAsia="ru-RU"/>
        </w:rPr>
        <w:t>.</w:t>
      </w:r>
      <w:r w:rsidR="00107CAA">
        <w:rPr>
          <w:b/>
          <w:iCs/>
          <w:noProof w:val="0"/>
          <w:lang w:val="ro-MD" w:eastAsia="ru-RU"/>
        </w:rPr>
        <w:t>10</w:t>
      </w:r>
      <w:r w:rsidR="00C109F1" w:rsidRPr="00A24AD9">
        <w:rPr>
          <w:b/>
          <w:iCs/>
          <w:noProof w:val="0"/>
          <w:lang w:val="ro-MD" w:eastAsia="ru-RU"/>
        </w:rPr>
        <w:t>.202</w:t>
      </w:r>
      <w:r w:rsidR="00611B75">
        <w:rPr>
          <w:b/>
          <w:iCs/>
          <w:noProof w:val="0"/>
          <w:lang w:val="ro-MD" w:eastAsia="ru-RU"/>
        </w:rPr>
        <w:t>3</w:t>
      </w:r>
      <w:r w:rsidR="00A24AD9" w:rsidRPr="00A24AD9">
        <w:rPr>
          <w:b/>
          <w:iCs/>
          <w:noProof w:val="0"/>
          <w:lang w:val="ro-MD" w:eastAsia="ru-RU"/>
        </w:rPr>
        <w:t xml:space="preserve">, </w:t>
      </w:r>
      <w:r w:rsidR="00A24AD9">
        <w:rPr>
          <w:b/>
          <w:iCs/>
          <w:noProof w:val="0"/>
          <w:lang w:val="ro-MD" w:eastAsia="ru-RU"/>
        </w:rPr>
        <w:t xml:space="preserve"> ora </w:t>
      </w:r>
      <w:r w:rsidR="00A24AD9" w:rsidRPr="00A24AD9">
        <w:rPr>
          <w:b/>
          <w:iCs/>
          <w:noProof w:val="0"/>
          <w:lang w:val="ro-MD" w:eastAsia="ru-RU"/>
        </w:rPr>
        <w:t>10</w:t>
      </w:r>
      <w:r w:rsidR="00A24AD9" w:rsidRPr="00A24AD9">
        <w:rPr>
          <w:b/>
          <w:iCs/>
          <w:noProof w:val="0"/>
          <w:vertAlign w:val="superscript"/>
          <w:lang w:val="ro-MD" w:eastAsia="ru-RU"/>
        </w:rPr>
        <w:t>00</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3FE9B070"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lastRenderedPageBreak/>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E229D4" w:rsidRPr="00E229D4">
        <w:rPr>
          <w:i/>
          <w:noProof w:val="0"/>
          <w:lang w:val="ro-MD" w:eastAsia="ru-RU"/>
        </w:rPr>
        <w:t>nu se aplică</w:t>
      </w:r>
      <w:r w:rsidR="00E229D4" w:rsidRPr="00FF430B">
        <w:rPr>
          <w:b/>
          <w:noProof w:val="0"/>
          <w:lang w:val="ro-MD" w:eastAsia="ru-RU"/>
        </w:rPr>
        <w:t xml:space="preserve"> </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05B1367B"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72078F">
        <w:rPr>
          <w:b/>
          <w:noProof w:val="0"/>
          <w:shd w:val="clear" w:color="auto" w:fill="FFFFFF" w:themeFill="background1"/>
          <w:lang w:val="ro-MD" w:eastAsia="ru-RU"/>
        </w:rPr>
        <w:t xml:space="preserve"> 02</w:t>
      </w:r>
      <w:r w:rsidR="00E229D4">
        <w:rPr>
          <w:b/>
          <w:noProof w:val="0"/>
          <w:shd w:val="clear" w:color="auto" w:fill="FFFFFF" w:themeFill="background1"/>
          <w:lang w:val="ro-MD" w:eastAsia="ru-RU"/>
        </w:rPr>
        <w:t>.</w:t>
      </w:r>
      <w:r w:rsidR="0072078F">
        <w:rPr>
          <w:b/>
          <w:noProof w:val="0"/>
          <w:shd w:val="clear" w:color="auto" w:fill="FFFFFF" w:themeFill="background1"/>
          <w:lang w:val="ro-MD" w:eastAsia="ru-RU"/>
        </w:rPr>
        <w:t>10</w:t>
      </w:r>
      <w:r w:rsidR="00E229D4">
        <w:rPr>
          <w:b/>
          <w:noProof w:val="0"/>
          <w:shd w:val="clear" w:color="auto" w:fill="FFFFFF" w:themeFill="background1"/>
          <w:lang w:val="ro-MD" w:eastAsia="ru-RU"/>
        </w:rPr>
        <w:t>.202</w:t>
      </w:r>
      <w:r w:rsidR="00611B75">
        <w:rPr>
          <w:b/>
          <w:noProof w:val="0"/>
          <w:shd w:val="clear" w:color="auto" w:fill="FFFFFF" w:themeFill="background1"/>
          <w:lang w:val="ro-MD" w:eastAsia="ru-RU"/>
        </w:rPr>
        <w:t>3</w:t>
      </w:r>
    </w:p>
    <w:p w14:paraId="534F3234" w14:textId="6B4B611B"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C751D5">
        <w:rPr>
          <w:b/>
          <w:noProof w:val="0"/>
          <w:shd w:val="clear" w:color="auto" w:fill="FFFFFF" w:themeFill="background1"/>
          <w:lang w:val="ro-MD" w:eastAsia="ru-RU"/>
        </w:rPr>
        <w:t>0</w:t>
      </w:r>
      <w:r w:rsidR="0072078F">
        <w:rPr>
          <w:b/>
          <w:noProof w:val="0"/>
          <w:shd w:val="clear" w:color="auto" w:fill="FFFFFF" w:themeFill="background1"/>
          <w:lang w:val="ro-MD" w:eastAsia="ru-RU"/>
        </w:rPr>
        <w:t>9</w:t>
      </w:r>
      <w:r w:rsidR="007F58D5">
        <w:rPr>
          <w:b/>
          <w:noProof w:val="0"/>
          <w:shd w:val="clear" w:color="auto" w:fill="FFFFFF" w:themeFill="background1"/>
          <w:lang w:val="ro-MD" w:eastAsia="ru-RU"/>
        </w:rPr>
        <w:t>.</w:t>
      </w:r>
      <w:r w:rsidR="00C751D5">
        <w:rPr>
          <w:b/>
          <w:noProof w:val="0"/>
          <w:shd w:val="clear" w:color="auto" w:fill="FFFFFF" w:themeFill="background1"/>
          <w:lang w:val="ro-MD" w:eastAsia="ru-RU"/>
        </w:rPr>
        <w:t>10</w:t>
      </w:r>
      <w:r w:rsidR="00E229D4">
        <w:rPr>
          <w:b/>
          <w:noProof w:val="0"/>
          <w:shd w:val="clear" w:color="auto" w:fill="FFFFFF" w:themeFill="background1"/>
          <w:lang w:val="ro-MD" w:eastAsia="ru-RU"/>
        </w:rPr>
        <w:t>.202</w:t>
      </w:r>
      <w:r w:rsidR="00611B75">
        <w:rPr>
          <w:b/>
          <w:noProof w:val="0"/>
          <w:shd w:val="clear" w:color="auto" w:fill="FFFFFF" w:themeFill="background1"/>
          <w:lang w:val="ro-MD" w:eastAsia="ru-RU"/>
        </w:rPr>
        <w:t>3</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48A3EA53"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1"/>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A857" w14:textId="77777777" w:rsidR="007B7758" w:rsidRDefault="007B7758" w:rsidP="00A20ACF">
      <w:r>
        <w:separator/>
      </w:r>
    </w:p>
  </w:endnote>
  <w:endnote w:type="continuationSeparator" w:id="0">
    <w:p w14:paraId="4C1A56C1" w14:textId="77777777" w:rsidR="007B7758" w:rsidRDefault="007B77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4E2FB214" w:rsidR="008F1D40" w:rsidRDefault="008F1D40">
        <w:pPr>
          <w:pStyle w:val="a4"/>
          <w:jc w:val="right"/>
        </w:pPr>
        <w:r>
          <w:fldChar w:fldCharType="begin"/>
        </w:r>
        <w:r>
          <w:instrText xml:space="preserve"> PAGE   \* MERGEFORMAT </w:instrText>
        </w:r>
        <w:r>
          <w:fldChar w:fldCharType="separate"/>
        </w:r>
        <w:r w:rsidR="00DD7746">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1E44" w14:textId="77777777" w:rsidR="007B7758" w:rsidRDefault="007B7758" w:rsidP="00A20ACF">
      <w:r>
        <w:separator/>
      </w:r>
    </w:p>
  </w:footnote>
  <w:footnote w:type="continuationSeparator" w:id="0">
    <w:p w14:paraId="642694DF" w14:textId="77777777" w:rsidR="007B7758" w:rsidRDefault="007B775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75CEEEBE"/>
    <w:lvl w:ilvl="0" w:tplc="B7526900">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23714962">
    <w:abstractNumId w:val="7"/>
  </w:num>
  <w:num w:numId="2" w16cid:durableId="512888248">
    <w:abstractNumId w:val="9"/>
  </w:num>
  <w:num w:numId="3" w16cid:durableId="906190779">
    <w:abstractNumId w:val="6"/>
  </w:num>
  <w:num w:numId="4" w16cid:durableId="522746508">
    <w:abstractNumId w:val="5"/>
  </w:num>
  <w:num w:numId="5" w16cid:durableId="190684145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4723E"/>
    <w:rsid w:val="00050E70"/>
    <w:rsid w:val="0005316F"/>
    <w:rsid w:val="000546EF"/>
    <w:rsid w:val="00054AD8"/>
    <w:rsid w:val="00057F3A"/>
    <w:rsid w:val="00064810"/>
    <w:rsid w:val="00065C50"/>
    <w:rsid w:val="000673B5"/>
    <w:rsid w:val="00070491"/>
    <w:rsid w:val="0007146B"/>
    <w:rsid w:val="00071859"/>
    <w:rsid w:val="00072088"/>
    <w:rsid w:val="00072940"/>
    <w:rsid w:val="00073EB7"/>
    <w:rsid w:val="00073FF9"/>
    <w:rsid w:val="00074305"/>
    <w:rsid w:val="00075303"/>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BA8"/>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07CAA"/>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56F"/>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600"/>
    <w:rsid w:val="002439D3"/>
    <w:rsid w:val="002443FA"/>
    <w:rsid w:val="00244A30"/>
    <w:rsid w:val="0024699C"/>
    <w:rsid w:val="002477E2"/>
    <w:rsid w:val="00247A37"/>
    <w:rsid w:val="002514C3"/>
    <w:rsid w:val="00251B8A"/>
    <w:rsid w:val="00252D6E"/>
    <w:rsid w:val="002611DC"/>
    <w:rsid w:val="002614DE"/>
    <w:rsid w:val="002628B5"/>
    <w:rsid w:val="00264637"/>
    <w:rsid w:val="002659BB"/>
    <w:rsid w:val="0026663C"/>
    <w:rsid w:val="00266795"/>
    <w:rsid w:val="00266F98"/>
    <w:rsid w:val="00267805"/>
    <w:rsid w:val="00267E8E"/>
    <w:rsid w:val="00271282"/>
    <w:rsid w:val="002722CC"/>
    <w:rsid w:val="002739A1"/>
    <w:rsid w:val="00273E69"/>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4CD8"/>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42D6"/>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B60"/>
    <w:rsid w:val="003E00D6"/>
    <w:rsid w:val="003E13A7"/>
    <w:rsid w:val="003E274B"/>
    <w:rsid w:val="003E7B03"/>
    <w:rsid w:val="003F06E8"/>
    <w:rsid w:val="003F0C88"/>
    <w:rsid w:val="003F2DD2"/>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3E5C"/>
    <w:rsid w:val="00464994"/>
    <w:rsid w:val="00464A19"/>
    <w:rsid w:val="00467A64"/>
    <w:rsid w:val="004702B5"/>
    <w:rsid w:val="0047776F"/>
    <w:rsid w:val="00477FD2"/>
    <w:rsid w:val="00482E77"/>
    <w:rsid w:val="00483C4C"/>
    <w:rsid w:val="00484113"/>
    <w:rsid w:val="004856C0"/>
    <w:rsid w:val="0048741A"/>
    <w:rsid w:val="00491A8B"/>
    <w:rsid w:val="004967CB"/>
    <w:rsid w:val="00496AFA"/>
    <w:rsid w:val="004A0A4C"/>
    <w:rsid w:val="004A1C90"/>
    <w:rsid w:val="004A2D32"/>
    <w:rsid w:val="004A463F"/>
    <w:rsid w:val="004A4AF2"/>
    <w:rsid w:val="004A4CB4"/>
    <w:rsid w:val="004A582E"/>
    <w:rsid w:val="004A5F0C"/>
    <w:rsid w:val="004A6913"/>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3913"/>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88F"/>
    <w:rsid w:val="00537904"/>
    <w:rsid w:val="00540F6E"/>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D7B85"/>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079A3"/>
    <w:rsid w:val="006104BA"/>
    <w:rsid w:val="00610A69"/>
    <w:rsid w:val="00611B75"/>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636E"/>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15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78F"/>
    <w:rsid w:val="007208DC"/>
    <w:rsid w:val="00720E8D"/>
    <w:rsid w:val="00721653"/>
    <w:rsid w:val="00721A9A"/>
    <w:rsid w:val="00721BB5"/>
    <w:rsid w:val="007230BF"/>
    <w:rsid w:val="00723613"/>
    <w:rsid w:val="007252D3"/>
    <w:rsid w:val="0072565E"/>
    <w:rsid w:val="00726B08"/>
    <w:rsid w:val="007316BD"/>
    <w:rsid w:val="007323B6"/>
    <w:rsid w:val="00734AAD"/>
    <w:rsid w:val="00736134"/>
    <w:rsid w:val="00736B8F"/>
    <w:rsid w:val="00737322"/>
    <w:rsid w:val="00740BE4"/>
    <w:rsid w:val="00744607"/>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79F"/>
    <w:rsid w:val="007A6D74"/>
    <w:rsid w:val="007A75D0"/>
    <w:rsid w:val="007B1E26"/>
    <w:rsid w:val="007B392A"/>
    <w:rsid w:val="007B53EA"/>
    <w:rsid w:val="007B66A1"/>
    <w:rsid w:val="007B7758"/>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88"/>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65A3"/>
    <w:rsid w:val="00976A9F"/>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1E1F"/>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1C6D"/>
    <w:rsid w:val="009D2EDE"/>
    <w:rsid w:val="009D3792"/>
    <w:rsid w:val="009D5213"/>
    <w:rsid w:val="009D5C58"/>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9F9"/>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4AD9"/>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6CC"/>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B67"/>
    <w:rsid w:val="00B35F55"/>
    <w:rsid w:val="00B3651A"/>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64E2"/>
    <w:rsid w:val="00B67953"/>
    <w:rsid w:val="00B720FE"/>
    <w:rsid w:val="00B73406"/>
    <w:rsid w:val="00B73964"/>
    <w:rsid w:val="00B75A38"/>
    <w:rsid w:val="00B76D90"/>
    <w:rsid w:val="00B77248"/>
    <w:rsid w:val="00B777DC"/>
    <w:rsid w:val="00B81043"/>
    <w:rsid w:val="00B8384B"/>
    <w:rsid w:val="00B8448A"/>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1CD9"/>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32FC"/>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3D3"/>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4E94"/>
    <w:rsid w:val="00C751D5"/>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9BF"/>
    <w:rsid w:val="00C96BE2"/>
    <w:rsid w:val="00C974C7"/>
    <w:rsid w:val="00C9771C"/>
    <w:rsid w:val="00C97B51"/>
    <w:rsid w:val="00CA027D"/>
    <w:rsid w:val="00CA0469"/>
    <w:rsid w:val="00CA08C6"/>
    <w:rsid w:val="00CA1E86"/>
    <w:rsid w:val="00CA2D6F"/>
    <w:rsid w:val="00CA511B"/>
    <w:rsid w:val="00CA55D4"/>
    <w:rsid w:val="00CA5AF4"/>
    <w:rsid w:val="00CA6004"/>
    <w:rsid w:val="00CA60CC"/>
    <w:rsid w:val="00CA6A31"/>
    <w:rsid w:val="00CA7EF1"/>
    <w:rsid w:val="00CB0AEA"/>
    <w:rsid w:val="00CB0CC6"/>
    <w:rsid w:val="00CB0DDA"/>
    <w:rsid w:val="00CB392C"/>
    <w:rsid w:val="00CB3AA0"/>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4D8B"/>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D7746"/>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2CED"/>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73B9F"/>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5382"/>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4EBB"/>
    <w:rsid w:val="00F65144"/>
    <w:rsid w:val="00F70234"/>
    <w:rsid w:val="00F70979"/>
    <w:rsid w:val="00F7186F"/>
    <w:rsid w:val="00F72A90"/>
    <w:rsid w:val="00F72CAC"/>
    <w:rsid w:val="00F7506D"/>
    <w:rsid w:val="00F751A6"/>
    <w:rsid w:val="00F75F0C"/>
    <w:rsid w:val="00F76253"/>
    <w:rsid w:val="00F778FF"/>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97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1622">
      <w:bodyDiv w:val="1"/>
      <w:marLeft w:val="0"/>
      <w:marRight w:val="0"/>
      <w:marTop w:val="0"/>
      <w:marBottom w:val="0"/>
      <w:divBdr>
        <w:top w:val="none" w:sz="0" w:space="0" w:color="auto"/>
        <w:left w:val="none" w:sz="0" w:space="0" w:color="auto"/>
        <w:bottom w:val="none" w:sz="0" w:space="0" w:color="auto"/>
        <w:right w:val="none" w:sz="0" w:space="0" w:color="auto"/>
      </w:divBdr>
      <w:divsChild>
        <w:div w:id="218055695">
          <w:marLeft w:val="0"/>
          <w:marRight w:val="0"/>
          <w:marTop w:val="0"/>
          <w:marBottom w:val="0"/>
          <w:divBdr>
            <w:top w:val="none" w:sz="0" w:space="0" w:color="auto"/>
            <w:left w:val="none" w:sz="0" w:space="0" w:color="auto"/>
            <w:bottom w:val="none" w:sz="0" w:space="0" w:color="auto"/>
            <w:right w:val="none" w:sz="0" w:space="0" w:color="auto"/>
          </w:divBdr>
        </w:div>
      </w:divsChild>
    </w:div>
    <w:div w:id="88283940">
      <w:bodyDiv w:val="1"/>
      <w:marLeft w:val="0"/>
      <w:marRight w:val="0"/>
      <w:marTop w:val="0"/>
      <w:marBottom w:val="0"/>
      <w:divBdr>
        <w:top w:val="none" w:sz="0" w:space="0" w:color="auto"/>
        <w:left w:val="none" w:sz="0" w:space="0" w:color="auto"/>
        <w:bottom w:val="none" w:sz="0" w:space="0" w:color="auto"/>
        <w:right w:val="none" w:sz="0" w:space="0" w:color="auto"/>
      </w:divBdr>
      <w:divsChild>
        <w:div w:id="508762184">
          <w:marLeft w:val="0"/>
          <w:marRight w:val="0"/>
          <w:marTop w:val="0"/>
          <w:marBottom w:val="0"/>
          <w:divBdr>
            <w:top w:val="none" w:sz="0" w:space="0" w:color="auto"/>
            <w:left w:val="none" w:sz="0" w:space="0" w:color="auto"/>
            <w:bottom w:val="none" w:sz="0" w:space="0" w:color="auto"/>
            <w:right w:val="none" w:sz="0" w:space="0" w:color="auto"/>
          </w:divBdr>
        </w:div>
      </w:divsChild>
    </w:div>
    <w:div w:id="28550576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76">
          <w:marLeft w:val="0"/>
          <w:marRight w:val="0"/>
          <w:marTop w:val="0"/>
          <w:marBottom w:val="0"/>
          <w:divBdr>
            <w:top w:val="none" w:sz="0" w:space="0" w:color="auto"/>
            <w:left w:val="none" w:sz="0" w:space="0" w:color="auto"/>
            <w:bottom w:val="none" w:sz="0" w:space="0" w:color="auto"/>
            <w:right w:val="none" w:sz="0" w:space="0" w:color="auto"/>
          </w:divBdr>
        </w:div>
      </w:divsChild>
    </w:div>
    <w:div w:id="331493590">
      <w:bodyDiv w:val="1"/>
      <w:marLeft w:val="0"/>
      <w:marRight w:val="0"/>
      <w:marTop w:val="0"/>
      <w:marBottom w:val="0"/>
      <w:divBdr>
        <w:top w:val="none" w:sz="0" w:space="0" w:color="auto"/>
        <w:left w:val="none" w:sz="0" w:space="0" w:color="auto"/>
        <w:bottom w:val="none" w:sz="0" w:space="0" w:color="auto"/>
        <w:right w:val="none" w:sz="0" w:space="0" w:color="auto"/>
      </w:divBdr>
      <w:divsChild>
        <w:div w:id="1312128196">
          <w:marLeft w:val="0"/>
          <w:marRight w:val="0"/>
          <w:marTop w:val="0"/>
          <w:marBottom w:val="0"/>
          <w:divBdr>
            <w:top w:val="none" w:sz="0" w:space="0" w:color="auto"/>
            <w:left w:val="none" w:sz="0" w:space="0" w:color="auto"/>
            <w:bottom w:val="none" w:sz="0" w:space="0" w:color="auto"/>
            <w:right w:val="none" w:sz="0" w:space="0" w:color="auto"/>
          </w:divBdr>
        </w:div>
      </w:divsChild>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511186684">
      <w:bodyDiv w:val="1"/>
      <w:marLeft w:val="0"/>
      <w:marRight w:val="0"/>
      <w:marTop w:val="0"/>
      <w:marBottom w:val="0"/>
      <w:divBdr>
        <w:top w:val="none" w:sz="0" w:space="0" w:color="auto"/>
        <w:left w:val="none" w:sz="0" w:space="0" w:color="auto"/>
        <w:bottom w:val="none" w:sz="0" w:space="0" w:color="auto"/>
        <w:right w:val="none" w:sz="0" w:space="0" w:color="auto"/>
      </w:divBdr>
      <w:divsChild>
        <w:div w:id="27268638">
          <w:marLeft w:val="0"/>
          <w:marRight w:val="0"/>
          <w:marTop w:val="0"/>
          <w:marBottom w:val="0"/>
          <w:divBdr>
            <w:top w:val="none" w:sz="0" w:space="0" w:color="auto"/>
            <w:left w:val="none" w:sz="0" w:space="0" w:color="auto"/>
            <w:bottom w:val="none" w:sz="0" w:space="0" w:color="auto"/>
            <w:right w:val="none" w:sz="0" w:space="0" w:color="auto"/>
          </w:divBdr>
        </w:div>
      </w:divsChild>
    </w:div>
    <w:div w:id="673651748">
      <w:bodyDiv w:val="1"/>
      <w:marLeft w:val="0"/>
      <w:marRight w:val="0"/>
      <w:marTop w:val="0"/>
      <w:marBottom w:val="0"/>
      <w:divBdr>
        <w:top w:val="none" w:sz="0" w:space="0" w:color="auto"/>
        <w:left w:val="none" w:sz="0" w:space="0" w:color="auto"/>
        <w:bottom w:val="none" w:sz="0" w:space="0" w:color="auto"/>
        <w:right w:val="none" w:sz="0" w:space="0" w:color="auto"/>
      </w:divBdr>
      <w:divsChild>
        <w:div w:id="264269015">
          <w:marLeft w:val="0"/>
          <w:marRight w:val="0"/>
          <w:marTop w:val="0"/>
          <w:marBottom w:val="0"/>
          <w:divBdr>
            <w:top w:val="none" w:sz="0" w:space="0" w:color="auto"/>
            <w:left w:val="none" w:sz="0" w:space="0" w:color="auto"/>
            <w:bottom w:val="none" w:sz="0" w:space="0" w:color="auto"/>
            <w:right w:val="none" w:sz="0" w:space="0" w:color="auto"/>
          </w:divBdr>
        </w:div>
      </w:divsChild>
    </w:div>
    <w:div w:id="755202996">
      <w:bodyDiv w:val="1"/>
      <w:marLeft w:val="0"/>
      <w:marRight w:val="0"/>
      <w:marTop w:val="0"/>
      <w:marBottom w:val="0"/>
      <w:divBdr>
        <w:top w:val="none" w:sz="0" w:space="0" w:color="auto"/>
        <w:left w:val="none" w:sz="0" w:space="0" w:color="auto"/>
        <w:bottom w:val="none" w:sz="0" w:space="0" w:color="auto"/>
        <w:right w:val="none" w:sz="0" w:space="0" w:color="auto"/>
      </w:divBdr>
      <w:divsChild>
        <w:div w:id="1895390232">
          <w:marLeft w:val="0"/>
          <w:marRight w:val="0"/>
          <w:marTop w:val="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tender.gov.md/tenders/ocds-b3wdp1-MD-1696855400537" TargetMode="Externa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072-2455-4686-B665-96A30BD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1266</Words>
  <Characters>7222</Characters>
  <Application>Microsoft Office Word</Application>
  <DocSecurity>0</DocSecurity>
  <Lines>60</Lines>
  <Paragraphs>16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3</cp:revision>
  <cp:lastPrinted>2022-06-03T05:37:00Z</cp:lastPrinted>
  <dcterms:created xsi:type="dcterms:W3CDTF">2023-10-09T12:46:00Z</dcterms:created>
  <dcterms:modified xsi:type="dcterms:W3CDTF">2023-10-09T12:49:00Z</dcterms:modified>
</cp:coreProperties>
</file>