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E280F" w14:textId="77777777" w:rsidR="00DE5BF7" w:rsidRPr="00DE5BF7" w:rsidRDefault="00FC6693" w:rsidP="00336443">
      <w:pPr>
        <w:spacing w:after="0" w:line="276" w:lineRule="auto"/>
        <w:ind w:left="-993"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DE5BF7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ANUNŢUL PUBLIC </w:t>
      </w:r>
    </w:p>
    <w:p w14:paraId="5A50B1BF" w14:textId="77777777" w:rsidR="00DE5BF7" w:rsidRPr="00DE5BF7" w:rsidRDefault="00DE5BF7" w:rsidP="00336443">
      <w:pPr>
        <w:spacing w:after="0" w:line="276" w:lineRule="auto"/>
        <w:ind w:left="-993"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DE5BF7">
        <w:rPr>
          <w:rFonts w:ascii="Times New Roman" w:hAnsi="Times New Roman" w:cs="Times New Roman"/>
          <w:b/>
          <w:bCs/>
          <w:sz w:val="32"/>
          <w:szCs w:val="32"/>
          <w:lang w:val="ro-RO"/>
        </w:rPr>
        <w:t>P</w:t>
      </w:r>
      <w:r w:rsidR="00FC6693" w:rsidRPr="00DE5BF7">
        <w:rPr>
          <w:rFonts w:ascii="Times New Roman" w:hAnsi="Times New Roman" w:cs="Times New Roman"/>
          <w:b/>
          <w:bCs/>
          <w:sz w:val="32"/>
          <w:szCs w:val="32"/>
          <w:lang w:val="ro-RO"/>
        </w:rPr>
        <w:t>rivind aprobarea deciziei</w:t>
      </w:r>
    </w:p>
    <w:p w14:paraId="2B7238C3" w14:textId="77777777" w:rsidR="00DE5BF7" w:rsidRPr="00DE5BF7" w:rsidRDefault="00FC6693" w:rsidP="00336443">
      <w:pPr>
        <w:spacing w:after="0" w:line="276" w:lineRule="auto"/>
        <w:ind w:left="-993"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DE5BF7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etapei de evaluare prealabilă a impactului </w:t>
      </w:r>
    </w:p>
    <w:p w14:paraId="3B6FBE47" w14:textId="076D181D" w:rsidR="00DE5BF7" w:rsidRPr="00DE5BF7" w:rsidRDefault="00FC6693" w:rsidP="00336443">
      <w:pPr>
        <w:spacing w:after="0" w:line="276" w:lineRule="auto"/>
        <w:ind w:left="-993"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DE5BF7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asupra mediului a </w:t>
      </w:r>
      <w:r w:rsidR="00A66220" w:rsidRPr="00DE5BF7">
        <w:rPr>
          <w:rFonts w:ascii="Times New Roman" w:hAnsi="Times New Roman" w:cs="Times New Roman"/>
          <w:b/>
          <w:bCs/>
          <w:sz w:val="32"/>
          <w:szCs w:val="32"/>
          <w:lang w:val="ro-RO"/>
        </w:rPr>
        <w:t>activității</w:t>
      </w:r>
      <w:r w:rsidRPr="00DE5BF7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planificate</w:t>
      </w:r>
    </w:p>
    <w:p w14:paraId="592CC751" w14:textId="77777777" w:rsidR="00DE5BF7" w:rsidRPr="00DE5BF7" w:rsidRDefault="00DE5BF7" w:rsidP="00DE5BF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4E8A68" w14:textId="3E8E46ED" w:rsidR="00A66220" w:rsidRDefault="00DE5BF7" w:rsidP="00336443">
      <w:pPr>
        <w:spacing w:after="0" w:line="276" w:lineRule="auto"/>
        <w:ind w:left="-567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ÎS „Administrația de Stat a Drumurilor”</w:t>
      </w:r>
      <w:r w:rsidR="00FC6693"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6220" w:rsidRPr="00DE5BF7">
        <w:rPr>
          <w:rFonts w:ascii="Times New Roman" w:hAnsi="Times New Roman" w:cs="Times New Roman"/>
          <w:sz w:val="24"/>
          <w:szCs w:val="24"/>
          <w:lang w:val="ro-RO"/>
        </w:rPr>
        <w:t>anunță</w:t>
      </w:r>
      <w:r w:rsidR="00FC6693"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publicul interesat, despre aprobarea şi emiterea deciziei etapei evaluare prealabilă a impactului asupra mediului, de către Agenția de Mediu, în cadrul procedurilor de evaluare prealabilă a impactului asupra mediului (când este cazul, se va indica în context transfrontier) prevăzute de Legea nr.86 din 29 mai 2014 privind evaluarea impactului asupra mediului, cu modificările ulterioare, pentru proiectul </w:t>
      </w:r>
      <w:bookmarkStart w:id="0" w:name="_Hlk149813597"/>
      <w:r w:rsidR="00FC6693" w:rsidRPr="00A66220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882A96">
        <w:rPr>
          <w:rFonts w:ascii="Times New Roman" w:hAnsi="Times New Roman" w:cs="Times New Roman"/>
          <w:sz w:val="24"/>
          <w:szCs w:val="24"/>
          <w:lang w:val="ro-RO"/>
        </w:rPr>
        <w:t xml:space="preserve">Servicii de proiectare aferente lucrărilor de reconstrucție a drumului </w:t>
      </w:r>
      <w:r w:rsidR="00A66220" w:rsidRPr="00A66220">
        <w:rPr>
          <w:rFonts w:ascii="Times New Roman" w:hAnsi="Times New Roman" w:cs="Times New Roman"/>
          <w:sz w:val="24"/>
          <w:szCs w:val="24"/>
          <w:lang w:val="ro-RO"/>
        </w:rPr>
        <w:t xml:space="preserve">M1 Chișinău – Leușeni – frontieră cu România sector </w:t>
      </w:r>
      <w:r w:rsidR="00882A96">
        <w:rPr>
          <w:rFonts w:ascii="Times New Roman" w:hAnsi="Times New Roman" w:cs="Times New Roman"/>
          <w:sz w:val="24"/>
          <w:szCs w:val="24"/>
          <w:lang w:val="ro-RO"/>
        </w:rPr>
        <w:t>k</w:t>
      </w:r>
      <w:r w:rsidR="00A66220" w:rsidRPr="00A66220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882A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6220" w:rsidRPr="00A66220">
        <w:rPr>
          <w:rFonts w:ascii="Times New Roman" w:hAnsi="Times New Roman" w:cs="Times New Roman"/>
          <w:sz w:val="24"/>
          <w:szCs w:val="24"/>
          <w:lang w:val="ro-RO"/>
        </w:rPr>
        <w:t>5+400 km</w:t>
      </w:r>
      <w:r w:rsidR="00882A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6220" w:rsidRPr="00A66220">
        <w:rPr>
          <w:rFonts w:ascii="Times New Roman" w:hAnsi="Times New Roman" w:cs="Times New Roman"/>
          <w:sz w:val="24"/>
          <w:szCs w:val="24"/>
          <w:lang w:val="ro-RO"/>
        </w:rPr>
        <w:t>13+600 (centura de vest a or. Chișinău)</w:t>
      </w:r>
      <w:r w:rsidR="00FC6693" w:rsidRPr="00A66220"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</w:p>
    <w:bookmarkEnd w:id="0"/>
    <w:p w14:paraId="1ABFC131" w14:textId="65D338D4" w:rsidR="00A66220" w:rsidRDefault="00FC6693" w:rsidP="00336443">
      <w:pPr>
        <w:spacing w:after="0" w:line="276" w:lineRule="auto"/>
        <w:ind w:left="-567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Decizia de evaluare prealabilă a impactului asupra mediului şi motivele care o fundamentează pot fi consultate la sediul </w:t>
      </w:r>
      <w:r w:rsidR="00A66220" w:rsidRPr="00DE5BF7">
        <w:rPr>
          <w:rFonts w:ascii="Times New Roman" w:hAnsi="Times New Roman" w:cs="Times New Roman"/>
          <w:sz w:val="24"/>
          <w:szCs w:val="24"/>
          <w:lang w:val="ro-RO"/>
        </w:rPr>
        <w:t>autorității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competente pentru </w:t>
      </w:r>
      <w:r w:rsidR="00336443" w:rsidRPr="00DE5BF7">
        <w:rPr>
          <w:rFonts w:ascii="Times New Roman" w:hAnsi="Times New Roman" w:cs="Times New Roman"/>
          <w:sz w:val="24"/>
          <w:szCs w:val="24"/>
          <w:lang w:val="ro-RO"/>
        </w:rPr>
        <w:t>protecția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mediului, precum şi la următoarea pagină web oficială: </w:t>
      </w:r>
      <w:hyperlink r:id="rId4" w:history="1">
        <w:r w:rsidR="00006A47" w:rsidRPr="009966BE">
          <w:rPr>
            <w:rStyle w:val="a3"/>
            <w:rFonts w:ascii="Times New Roman" w:hAnsi="Times New Roman" w:cs="Times New Roman"/>
            <w:sz w:val="24"/>
            <w:szCs w:val="24"/>
            <w:lang w:val="ro-RO"/>
          </w:rPr>
          <w:t>www.am.gov.md</w:t>
        </w:r>
      </w:hyperlink>
      <w:bookmarkStart w:id="1" w:name="_GoBack"/>
      <w:bookmarkEnd w:id="1"/>
      <w:r w:rsidRPr="00DE5BF7">
        <w:rPr>
          <w:rFonts w:ascii="Times New Roman" w:hAnsi="Times New Roman" w:cs="Times New Roman"/>
          <w:sz w:val="24"/>
          <w:szCs w:val="24"/>
          <w:lang w:val="ro-RO"/>
        </w:rPr>
        <w:t>, secțiunea domenii de activitate→evaluarea impactului asupra mediului (</w:t>
      </w:r>
      <w:hyperlink r:id="rId5" w:history="1">
        <w:r w:rsidR="00DE5BF7" w:rsidRPr="006027AE">
          <w:rPr>
            <w:rStyle w:val="a3"/>
            <w:rFonts w:ascii="Times New Roman" w:hAnsi="Times New Roman" w:cs="Times New Roman"/>
            <w:sz w:val="24"/>
            <w:szCs w:val="24"/>
            <w:lang w:val="ro-RO"/>
          </w:rPr>
          <w:t>http://www.am.gov.md/ro/content/evaluarea-impactului-asupra-mediului</w:t>
        </w:r>
      </w:hyperlink>
      <w:r w:rsidRPr="00DE5BF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E5B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>din data de 01.07.2022.</w:t>
      </w:r>
    </w:p>
    <w:p w14:paraId="5C3E05ED" w14:textId="49BDAE9E" w:rsidR="00A66220" w:rsidRDefault="00FC6693" w:rsidP="00336443">
      <w:pPr>
        <w:spacing w:after="0" w:line="276" w:lineRule="auto"/>
        <w:ind w:left="-567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Publicul interesat poate înainta în formă scrisă, la sediul </w:t>
      </w:r>
      <w:r w:rsidR="00A66220" w:rsidRPr="00DE5BF7">
        <w:rPr>
          <w:rFonts w:ascii="Times New Roman" w:hAnsi="Times New Roman" w:cs="Times New Roman"/>
          <w:sz w:val="24"/>
          <w:szCs w:val="24"/>
          <w:lang w:val="ro-RO"/>
        </w:rPr>
        <w:t>autorității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competente emitente, comentarii/</w:t>
      </w:r>
      <w:r w:rsidR="00DE5BF7" w:rsidRPr="00DE5BF7">
        <w:rPr>
          <w:rFonts w:ascii="Times New Roman" w:hAnsi="Times New Roman" w:cs="Times New Roman"/>
          <w:sz w:val="24"/>
          <w:szCs w:val="24"/>
          <w:lang w:val="ro-RO"/>
        </w:rPr>
        <w:t>observații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DE5BF7" w:rsidRPr="00DE5BF7">
        <w:rPr>
          <w:rFonts w:ascii="Times New Roman" w:hAnsi="Times New Roman" w:cs="Times New Roman"/>
          <w:sz w:val="24"/>
          <w:szCs w:val="24"/>
          <w:lang w:val="ro-RO"/>
        </w:rPr>
        <w:t>conținutul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deciziei de evaluare prealabilă a impactului asupra mediului din data publicării prezentului </w:t>
      </w:r>
      <w:r w:rsidR="00DE5BF7" w:rsidRPr="00DE5BF7">
        <w:rPr>
          <w:rFonts w:ascii="Times New Roman" w:hAnsi="Times New Roman" w:cs="Times New Roman"/>
          <w:sz w:val="24"/>
          <w:szCs w:val="24"/>
          <w:lang w:val="ro-RO"/>
        </w:rPr>
        <w:t>anunț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, până la momentul expirării termenului legal de contestare a actelor emise de către </w:t>
      </w:r>
      <w:r w:rsidR="00DE5BF7" w:rsidRPr="00DE5BF7">
        <w:rPr>
          <w:rFonts w:ascii="Times New Roman" w:hAnsi="Times New Roman" w:cs="Times New Roman"/>
          <w:sz w:val="24"/>
          <w:szCs w:val="24"/>
          <w:lang w:val="ro-RO"/>
        </w:rPr>
        <w:t>autoritățile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E5BF7" w:rsidRPr="00DE5BF7">
        <w:rPr>
          <w:rFonts w:ascii="Times New Roman" w:hAnsi="Times New Roman" w:cs="Times New Roman"/>
          <w:sz w:val="24"/>
          <w:szCs w:val="24"/>
          <w:lang w:val="ro-RO"/>
        </w:rPr>
        <w:t>administrației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publice, </w:t>
      </w:r>
      <w:r w:rsidR="00A66220" w:rsidRPr="00DE5BF7">
        <w:rPr>
          <w:rFonts w:ascii="Times New Roman" w:hAnsi="Times New Roman" w:cs="Times New Roman"/>
          <w:sz w:val="24"/>
          <w:szCs w:val="24"/>
          <w:lang w:val="ro-RO"/>
        </w:rPr>
        <w:t>prevăzuți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A66220" w:rsidRPr="00DE5BF7">
        <w:rPr>
          <w:rFonts w:ascii="Times New Roman" w:hAnsi="Times New Roman" w:cs="Times New Roman"/>
          <w:sz w:val="24"/>
          <w:szCs w:val="24"/>
          <w:lang w:val="ro-RO"/>
        </w:rPr>
        <w:t>legislația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în vigoare. Publicul interesat poate consulta la cerere, </w:t>
      </w:r>
      <w:r w:rsidR="00A66220" w:rsidRPr="00DE5BF7">
        <w:rPr>
          <w:rFonts w:ascii="Times New Roman" w:hAnsi="Times New Roman" w:cs="Times New Roman"/>
          <w:sz w:val="24"/>
          <w:szCs w:val="24"/>
          <w:lang w:val="ro-RO"/>
        </w:rPr>
        <w:t>conținutul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6220" w:rsidRPr="00DE5BF7">
        <w:rPr>
          <w:rFonts w:ascii="Times New Roman" w:hAnsi="Times New Roman" w:cs="Times New Roman"/>
          <w:sz w:val="24"/>
          <w:szCs w:val="24"/>
          <w:lang w:val="ro-RO"/>
        </w:rPr>
        <w:t>informației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din cererea de evaluare prealabilă, şi depune propuneri/</w:t>
      </w:r>
      <w:r w:rsidR="00A66220" w:rsidRPr="00DE5BF7">
        <w:rPr>
          <w:rFonts w:ascii="Times New Roman" w:hAnsi="Times New Roman" w:cs="Times New Roman"/>
          <w:sz w:val="24"/>
          <w:szCs w:val="24"/>
          <w:lang w:val="ro-RO"/>
        </w:rPr>
        <w:t>observații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la sediul </w:t>
      </w:r>
      <w:r w:rsidR="00336443" w:rsidRPr="00DE5BF7">
        <w:rPr>
          <w:rFonts w:ascii="Times New Roman" w:hAnsi="Times New Roman" w:cs="Times New Roman"/>
          <w:sz w:val="24"/>
          <w:szCs w:val="24"/>
          <w:lang w:val="ro-RO"/>
        </w:rPr>
        <w:t>autorității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competente pentru </w:t>
      </w:r>
      <w:r w:rsidR="00336443" w:rsidRPr="00DE5BF7">
        <w:rPr>
          <w:rFonts w:ascii="Times New Roman" w:hAnsi="Times New Roman" w:cs="Times New Roman"/>
          <w:sz w:val="24"/>
          <w:szCs w:val="24"/>
          <w:lang w:val="ro-RO"/>
        </w:rPr>
        <w:t>protecția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mediului, Agenția de Mediu, str. Albișoara, 38, mun. Chișinău.</w:t>
      </w:r>
    </w:p>
    <w:p w14:paraId="1F9F3D06" w14:textId="717EF708" w:rsidR="00FC6693" w:rsidRPr="00DE5BF7" w:rsidRDefault="00FC6693" w:rsidP="00336443">
      <w:pPr>
        <w:spacing w:after="0" w:line="276" w:lineRule="auto"/>
        <w:ind w:left="-567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36443" w:rsidRPr="00DE5BF7">
        <w:rPr>
          <w:rFonts w:ascii="Times New Roman" w:hAnsi="Times New Roman" w:cs="Times New Roman"/>
          <w:sz w:val="24"/>
          <w:szCs w:val="24"/>
          <w:lang w:val="ro-RO"/>
        </w:rPr>
        <w:t>Observațiile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publicului, expuse în formă scrisă, se primesc zilnic la sediul autorităţii competente pentru </w:t>
      </w:r>
      <w:r w:rsidR="00336443" w:rsidRPr="00DE5BF7">
        <w:rPr>
          <w:rFonts w:ascii="Times New Roman" w:hAnsi="Times New Roman" w:cs="Times New Roman"/>
          <w:sz w:val="24"/>
          <w:szCs w:val="24"/>
          <w:lang w:val="ro-RO"/>
        </w:rPr>
        <w:t>protecția</w:t>
      </w:r>
      <w:r w:rsidRPr="00DE5BF7">
        <w:rPr>
          <w:rFonts w:ascii="Times New Roman" w:hAnsi="Times New Roman" w:cs="Times New Roman"/>
          <w:sz w:val="24"/>
          <w:szCs w:val="24"/>
          <w:lang w:val="ro-RO"/>
        </w:rPr>
        <w:t xml:space="preserve"> mediului, Agenția de Mediu, str. Albișoara, 38, mun. Chișinău</w:t>
      </w:r>
    </w:p>
    <w:sectPr w:rsidR="00FC6693" w:rsidRPr="00DE5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C8"/>
    <w:rsid w:val="00006A47"/>
    <w:rsid w:val="000120C8"/>
    <w:rsid w:val="001E6A84"/>
    <w:rsid w:val="00336443"/>
    <w:rsid w:val="005A06B4"/>
    <w:rsid w:val="00882A96"/>
    <w:rsid w:val="00884ADD"/>
    <w:rsid w:val="00A66220"/>
    <w:rsid w:val="00B46459"/>
    <w:rsid w:val="00DE5BF7"/>
    <w:rsid w:val="00FC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0352"/>
  <w15:chartTrackingRefBased/>
  <w15:docId w15:val="{D6E1473D-19EE-4E80-84F5-A15E3B44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B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5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.gov.md/ro/content/evaluarea-impactului-asupra-mediului" TargetMode="External"/><Relationship Id="rId4" Type="http://schemas.openxmlformats.org/officeDocument/2006/relationships/hyperlink" Target="http://www.am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Vîrlan</dc:creator>
  <cp:keywords/>
  <dc:description/>
  <cp:lastModifiedBy>Ludmila Vîrlan</cp:lastModifiedBy>
  <cp:revision>5</cp:revision>
  <dcterms:created xsi:type="dcterms:W3CDTF">2023-11-02T07:46:00Z</dcterms:created>
  <dcterms:modified xsi:type="dcterms:W3CDTF">2023-11-02T08:37:00Z</dcterms:modified>
</cp:coreProperties>
</file>