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76AB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2B5D3E09" w14:textId="77777777" w:rsidR="00D17BE4" w:rsidRDefault="00D17BE4" w:rsidP="0044340F">
      <w:pPr>
        <w:tabs>
          <w:tab w:val="left" w:pos="4786"/>
          <w:tab w:val="left" w:pos="10031"/>
        </w:tabs>
        <w:rPr>
          <w:sz w:val="24"/>
          <w:szCs w:val="24"/>
          <w:lang w:val="en-US"/>
        </w:rPr>
      </w:pPr>
    </w:p>
    <w:p w14:paraId="713FC54D" w14:textId="77777777" w:rsidR="009F15B1" w:rsidRPr="008B47FF" w:rsidRDefault="009F15B1" w:rsidP="009F15B1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36810D9D" w14:textId="77777777" w:rsidR="009F15B1" w:rsidRPr="008B47FF" w:rsidRDefault="009F15B1" w:rsidP="009F15B1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0FF41695" w14:textId="77777777" w:rsidR="009F15B1" w:rsidRPr="00967B03" w:rsidRDefault="009F15B1" w:rsidP="009F15B1">
      <w:pPr>
        <w:ind w:right="567" w:hanging="567"/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Pr="002C2F63">
        <w:rPr>
          <w:b/>
          <w:bCs/>
          <w:sz w:val="24"/>
          <w:szCs w:val="24"/>
          <w:lang w:val="en-US"/>
        </w:rPr>
        <w:t xml:space="preserve">1.Denumerea </w:t>
      </w:r>
      <w:proofErr w:type="spellStart"/>
      <w:r w:rsidRPr="002C2F63">
        <w:rPr>
          <w:b/>
          <w:bCs/>
          <w:sz w:val="24"/>
          <w:szCs w:val="24"/>
          <w:lang w:val="en-US"/>
        </w:rPr>
        <w:t>beneficiarului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stat</w:t>
      </w:r>
      <w:r w:rsidRPr="008B47FF">
        <w:rPr>
          <w:b/>
          <w:bCs/>
          <w:sz w:val="28"/>
          <w:szCs w:val="28"/>
          <w:lang w:val="en-US"/>
        </w:rPr>
        <w:t xml:space="preserve"> </w:t>
      </w:r>
      <w:r w:rsidRPr="00967B03">
        <w:rPr>
          <w:sz w:val="27"/>
          <w:szCs w:val="27"/>
          <w:lang w:val="en-US"/>
        </w:rPr>
        <w:t>Î.S. ,,</w:t>
      </w:r>
      <w:proofErr w:type="spellStart"/>
      <w:r w:rsidRPr="00967B03">
        <w:rPr>
          <w:sz w:val="27"/>
          <w:szCs w:val="27"/>
          <w:lang w:val="en-US"/>
        </w:rPr>
        <w:t>Administrația</w:t>
      </w:r>
      <w:proofErr w:type="spellEnd"/>
      <w:r w:rsidRPr="00967B03">
        <w:rPr>
          <w:sz w:val="27"/>
          <w:szCs w:val="27"/>
          <w:lang w:val="en-US"/>
        </w:rPr>
        <w:t xml:space="preserve"> de Stat a </w:t>
      </w:r>
      <w:proofErr w:type="spellStart"/>
      <w:r w:rsidRPr="00967B03">
        <w:rPr>
          <w:sz w:val="27"/>
          <w:szCs w:val="27"/>
          <w:lang w:val="en-US"/>
        </w:rPr>
        <w:t>Drumurilor</w:t>
      </w:r>
      <w:proofErr w:type="spellEnd"/>
      <w:r w:rsidRPr="00967B03">
        <w:rPr>
          <w:sz w:val="27"/>
          <w:szCs w:val="27"/>
          <w:lang w:val="en-US"/>
        </w:rPr>
        <w:t>”</w:t>
      </w:r>
    </w:p>
    <w:p w14:paraId="2212FDBD" w14:textId="77777777" w:rsidR="009F15B1" w:rsidRPr="008B47FF" w:rsidRDefault="009F15B1" w:rsidP="009F15B1">
      <w:pPr>
        <w:ind w:right="567" w:hanging="567"/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  <w:r w:rsidRPr="002C2F63">
        <w:rPr>
          <w:b/>
          <w:bCs/>
          <w:sz w:val="24"/>
          <w:szCs w:val="24"/>
          <w:lang w:val="en-US"/>
        </w:rPr>
        <w:t xml:space="preserve">2.Organizatorul </w:t>
      </w:r>
      <w:proofErr w:type="spellStart"/>
      <w:r w:rsidRPr="002C2F63">
        <w:rPr>
          <w:b/>
          <w:bCs/>
          <w:sz w:val="24"/>
          <w:szCs w:val="24"/>
          <w:lang w:val="en-US"/>
        </w:rPr>
        <w:t>procedurii</w:t>
      </w:r>
      <w:proofErr w:type="spellEnd"/>
      <w:r w:rsidRPr="002C2F63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2C2F63">
        <w:rPr>
          <w:b/>
          <w:bCs/>
          <w:sz w:val="24"/>
          <w:szCs w:val="24"/>
          <w:lang w:val="en-US"/>
        </w:rPr>
        <w:t>achizi</w:t>
      </w:r>
      <w:r w:rsidRPr="008B47FF">
        <w:rPr>
          <w:b/>
          <w:bCs/>
          <w:sz w:val="24"/>
          <w:szCs w:val="24"/>
          <w:lang w:val="ro-RO"/>
        </w:rPr>
        <w:t>ţ</w:t>
      </w:r>
      <w:r w:rsidRPr="002C2F63">
        <w:rPr>
          <w:b/>
          <w:bCs/>
          <w:sz w:val="24"/>
          <w:szCs w:val="24"/>
          <w:lang w:val="en-US"/>
        </w:rPr>
        <w:t>ie</w:t>
      </w:r>
      <w:proofErr w:type="spellEnd"/>
      <w:r w:rsidRPr="008B47FF">
        <w:rPr>
          <w:sz w:val="28"/>
          <w:szCs w:val="28"/>
          <w:lang w:val="en-US"/>
        </w:rPr>
        <w:t xml:space="preserve"> </w:t>
      </w:r>
      <w:r w:rsidRPr="00967B03">
        <w:rPr>
          <w:sz w:val="27"/>
          <w:szCs w:val="27"/>
          <w:lang w:val="en-US"/>
        </w:rPr>
        <w:t>Î.S. ,,</w:t>
      </w:r>
      <w:proofErr w:type="spellStart"/>
      <w:r w:rsidRPr="00967B03">
        <w:rPr>
          <w:sz w:val="27"/>
          <w:szCs w:val="27"/>
          <w:lang w:val="en-US"/>
        </w:rPr>
        <w:t>Administrația</w:t>
      </w:r>
      <w:proofErr w:type="spellEnd"/>
      <w:r w:rsidRPr="00967B03">
        <w:rPr>
          <w:sz w:val="27"/>
          <w:szCs w:val="27"/>
          <w:lang w:val="en-US"/>
        </w:rPr>
        <w:t xml:space="preserve"> de Stat a </w:t>
      </w:r>
      <w:proofErr w:type="spellStart"/>
      <w:r w:rsidRPr="00967B03">
        <w:rPr>
          <w:sz w:val="27"/>
          <w:szCs w:val="27"/>
          <w:lang w:val="en-US"/>
        </w:rPr>
        <w:t>Drumurilor</w:t>
      </w:r>
      <w:proofErr w:type="spellEnd"/>
      <w:r w:rsidRPr="00967B03">
        <w:rPr>
          <w:sz w:val="27"/>
          <w:szCs w:val="27"/>
          <w:lang w:val="en-US"/>
        </w:rPr>
        <w:t>”</w:t>
      </w:r>
    </w:p>
    <w:p w14:paraId="4D9D0A8F" w14:textId="77777777" w:rsidR="009F15B1" w:rsidRDefault="009F15B1" w:rsidP="009F15B1">
      <w:pPr>
        <w:ind w:hanging="567"/>
        <w:jc w:val="center"/>
        <w:rPr>
          <w:sz w:val="26"/>
          <w:szCs w:val="26"/>
          <w:lang w:val="en-US"/>
        </w:rPr>
      </w:pPr>
      <w:r w:rsidRPr="002C2F63">
        <w:rPr>
          <w:b/>
          <w:bCs/>
          <w:sz w:val="24"/>
          <w:szCs w:val="24"/>
          <w:lang w:val="en-US"/>
        </w:rPr>
        <w:t xml:space="preserve">3.Obiectul </w:t>
      </w:r>
      <w:proofErr w:type="spellStart"/>
      <w:r w:rsidRPr="002C2F63">
        <w:rPr>
          <w:b/>
          <w:bCs/>
          <w:sz w:val="24"/>
          <w:szCs w:val="24"/>
          <w:lang w:val="en-US"/>
        </w:rPr>
        <w:t>ach</w:t>
      </w:r>
      <w:r w:rsidRPr="008B47FF">
        <w:rPr>
          <w:b/>
          <w:bCs/>
          <w:sz w:val="24"/>
          <w:szCs w:val="24"/>
          <w:lang w:val="en-US"/>
        </w:rPr>
        <w:t>i</w:t>
      </w:r>
      <w:r w:rsidRPr="002C2F63">
        <w:rPr>
          <w:b/>
          <w:bCs/>
          <w:sz w:val="24"/>
          <w:szCs w:val="24"/>
          <w:lang w:val="en-US"/>
        </w:rPr>
        <w:t>zi</w:t>
      </w:r>
      <w:r w:rsidRPr="008B47FF">
        <w:rPr>
          <w:b/>
          <w:bCs/>
          <w:sz w:val="24"/>
          <w:szCs w:val="24"/>
          <w:lang w:val="en-US"/>
        </w:rPr>
        <w:t>ţ</w:t>
      </w:r>
      <w:r w:rsidRPr="002C2F63">
        <w:rPr>
          <w:b/>
          <w:bCs/>
          <w:sz w:val="24"/>
          <w:szCs w:val="24"/>
          <w:lang w:val="en-US"/>
        </w:rPr>
        <w:t>iilor</w:t>
      </w:r>
      <w:proofErr w:type="spellEnd"/>
      <w:r>
        <w:rPr>
          <w:b/>
          <w:bCs/>
          <w:sz w:val="24"/>
          <w:szCs w:val="24"/>
          <w:lang w:val="en-US"/>
        </w:rPr>
        <w:t xml:space="preserve">: </w:t>
      </w:r>
      <w:proofErr w:type="spellStart"/>
      <w:r w:rsidRPr="00967B03">
        <w:rPr>
          <w:sz w:val="26"/>
          <w:szCs w:val="26"/>
          <w:lang w:val="en-US"/>
        </w:rPr>
        <w:t>Lucrări</w:t>
      </w:r>
      <w:proofErr w:type="spellEnd"/>
      <w:r w:rsidRPr="00967B03">
        <w:rPr>
          <w:sz w:val="26"/>
          <w:szCs w:val="26"/>
          <w:lang w:val="en-US"/>
        </w:rPr>
        <w:t xml:space="preserve"> de </w:t>
      </w:r>
      <w:proofErr w:type="spellStart"/>
      <w:r w:rsidRPr="00967B03">
        <w:rPr>
          <w:sz w:val="26"/>
          <w:szCs w:val="26"/>
          <w:lang w:val="en-US"/>
        </w:rPr>
        <w:t>amenajare</w:t>
      </w:r>
      <w:proofErr w:type="spellEnd"/>
      <w:r w:rsidRPr="00967B03">
        <w:rPr>
          <w:sz w:val="26"/>
          <w:szCs w:val="26"/>
          <w:lang w:val="en-US"/>
        </w:rPr>
        <w:t xml:space="preserve"> a </w:t>
      </w:r>
      <w:proofErr w:type="spellStart"/>
      <w:r w:rsidRPr="00967B03">
        <w:rPr>
          <w:sz w:val="26"/>
          <w:szCs w:val="26"/>
          <w:lang w:val="en-US"/>
        </w:rPr>
        <w:t>straturilor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bituminoase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sub</w:t>
      </w:r>
      <w:r>
        <w:rPr>
          <w:sz w:val="26"/>
          <w:szCs w:val="26"/>
          <w:lang w:val="en-US"/>
        </w:rPr>
        <w:t>ț</w:t>
      </w:r>
      <w:r w:rsidRPr="00967B03">
        <w:rPr>
          <w:sz w:val="26"/>
          <w:szCs w:val="26"/>
          <w:lang w:val="en-US"/>
        </w:rPr>
        <w:t>iri</w:t>
      </w:r>
      <w:proofErr w:type="spellEnd"/>
      <w:r w:rsidRPr="00967B03">
        <w:rPr>
          <w:sz w:val="26"/>
          <w:szCs w:val="26"/>
          <w:lang w:val="en-US"/>
        </w:rPr>
        <w:t xml:space="preserve"> </w:t>
      </w:r>
      <w:proofErr w:type="spellStart"/>
      <w:r w:rsidRPr="00967B03">
        <w:rPr>
          <w:sz w:val="26"/>
          <w:szCs w:val="26"/>
          <w:lang w:val="en-US"/>
        </w:rPr>
        <w:t>executate</w:t>
      </w:r>
      <w:proofErr w:type="spellEnd"/>
      <w:r w:rsidRPr="00967B03">
        <w:rPr>
          <w:sz w:val="26"/>
          <w:szCs w:val="26"/>
          <w:lang w:val="en-US"/>
        </w:rPr>
        <w:t xml:space="preserve"> la </w:t>
      </w:r>
      <w:proofErr w:type="spellStart"/>
      <w:r w:rsidRPr="00967B03">
        <w:rPr>
          <w:sz w:val="26"/>
          <w:szCs w:val="26"/>
          <w:lang w:val="en-US"/>
        </w:rPr>
        <w:t>rece</w:t>
      </w:r>
      <w:proofErr w:type="spellEnd"/>
      <w:r w:rsidRPr="00967B03">
        <w:rPr>
          <w:sz w:val="26"/>
          <w:szCs w:val="26"/>
          <w:lang w:val="en-US"/>
        </w:rPr>
        <w:t xml:space="preserve"> de tip</w:t>
      </w:r>
    </w:p>
    <w:p w14:paraId="1CAAF40E" w14:textId="77777777" w:rsidR="009F15B1" w:rsidRPr="00967B03" w:rsidRDefault="009F15B1" w:rsidP="009F15B1">
      <w:pPr>
        <w:ind w:hanging="567"/>
        <w:jc w:val="center"/>
        <w:rPr>
          <w:b/>
          <w:bCs/>
          <w:sz w:val="24"/>
          <w:szCs w:val="24"/>
          <w:lang w:val="en-US"/>
        </w:rPr>
      </w:pPr>
      <w:r w:rsidRPr="00967B03">
        <w:rPr>
          <w:sz w:val="26"/>
          <w:szCs w:val="26"/>
          <w:lang w:val="en-US"/>
        </w:rPr>
        <w:t>Slurry Seal</w:t>
      </w:r>
      <w:r>
        <w:rPr>
          <w:sz w:val="26"/>
          <w:szCs w:val="26"/>
          <w:lang w:val="en-US"/>
        </w:rPr>
        <w:t xml:space="preserve"> pe </w:t>
      </w:r>
      <w:proofErr w:type="spellStart"/>
      <w:r>
        <w:rPr>
          <w:sz w:val="26"/>
          <w:szCs w:val="26"/>
          <w:lang w:val="en-US"/>
        </w:rPr>
        <w:t>drumul</w:t>
      </w:r>
      <w:proofErr w:type="spellEnd"/>
      <w:r>
        <w:rPr>
          <w:sz w:val="26"/>
          <w:szCs w:val="26"/>
          <w:lang w:val="en-US"/>
        </w:rPr>
        <w:t xml:space="preserve"> republican</w:t>
      </w:r>
      <w:r w:rsidRPr="0099126A">
        <w:rPr>
          <w:sz w:val="26"/>
          <w:szCs w:val="26"/>
          <w:lang w:val="en-US"/>
        </w:rPr>
        <w:t xml:space="preserve"> </w:t>
      </w:r>
      <w:r w:rsidRPr="009F15B1">
        <w:rPr>
          <w:sz w:val="26"/>
          <w:szCs w:val="26"/>
          <w:lang w:val="en-US"/>
        </w:rPr>
        <w:t>R21 Orhei-</w:t>
      </w:r>
      <w:proofErr w:type="spellStart"/>
      <w:r w:rsidRPr="009F15B1">
        <w:rPr>
          <w:sz w:val="26"/>
          <w:szCs w:val="26"/>
          <w:lang w:val="en-US"/>
        </w:rPr>
        <w:t>Bravicea</w:t>
      </w:r>
      <w:proofErr w:type="spellEnd"/>
      <w:r w:rsidRPr="009F15B1">
        <w:rPr>
          <w:sz w:val="26"/>
          <w:szCs w:val="26"/>
          <w:lang w:val="en-US"/>
        </w:rPr>
        <w:t>-</w:t>
      </w:r>
      <w:proofErr w:type="spellStart"/>
      <w:r w:rsidRPr="009F15B1">
        <w:rPr>
          <w:sz w:val="26"/>
          <w:szCs w:val="26"/>
          <w:lang w:val="en-US"/>
        </w:rPr>
        <w:t>Calarasi</w:t>
      </w:r>
      <w:proofErr w:type="spellEnd"/>
      <w:r w:rsidRPr="009F15B1">
        <w:rPr>
          <w:sz w:val="26"/>
          <w:szCs w:val="26"/>
          <w:lang w:val="en-US"/>
        </w:rPr>
        <w:t xml:space="preserve">, km 0+000 - 13+700 (13 700 </w:t>
      </w:r>
      <w:proofErr w:type="spellStart"/>
      <w:r w:rsidRPr="009F15B1">
        <w:rPr>
          <w:sz w:val="26"/>
          <w:szCs w:val="26"/>
          <w:lang w:val="en-US"/>
        </w:rPr>
        <w:t>m.l</w:t>
      </w:r>
      <w:proofErr w:type="spellEnd"/>
      <w:r w:rsidRPr="009F15B1">
        <w:rPr>
          <w:sz w:val="26"/>
          <w:szCs w:val="26"/>
          <w:lang w:val="en-US"/>
        </w:rPr>
        <w:t>.)</w:t>
      </w:r>
      <w:r w:rsidR="00CF7D3A">
        <w:rPr>
          <w:sz w:val="26"/>
          <w:szCs w:val="26"/>
          <w:lang w:val="en-US"/>
        </w:rPr>
        <w:t>.</w:t>
      </w:r>
    </w:p>
    <w:p w14:paraId="65618A56" w14:textId="77777777" w:rsidR="009F15B1" w:rsidRDefault="009F15B1" w:rsidP="009F15B1">
      <w:pPr>
        <w:jc w:val="both"/>
        <w:rPr>
          <w:b/>
          <w:bCs/>
          <w:sz w:val="26"/>
          <w:szCs w:val="26"/>
          <w:lang w:val="en-US"/>
        </w:rPr>
      </w:pPr>
    </w:p>
    <w:p w14:paraId="597E8853" w14:textId="4955ADE6" w:rsidR="009F15B1" w:rsidRPr="009F15B1" w:rsidRDefault="00EB5C2D" w:rsidP="009F15B1">
      <w:pPr>
        <w:ind w:left="-993"/>
        <w:jc w:val="center"/>
        <w:rPr>
          <w:b/>
          <w:bCs/>
          <w:sz w:val="26"/>
          <w:szCs w:val="26"/>
          <w:lang w:val="en-US"/>
        </w:rPr>
      </w:pPr>
      <w:hyperlink r:id="rId5" w:tgtFrame="_blank" w:history="1">
        <w:r>
          <w:rPr>
            <w:rStyle w:val="a8"/>
            <w:rFonts w:ascii="Helvetic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ocds-b3wdp1-MD-1719832237377</w:t>
        </w:r>
      </w:hyperlink>
    </w:p>
    <w:tbl>
      <w:tblPr>
        <w:tblW w:w="99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1537"/>
        <w:gridCol w:w="4457"/>
        <w:gridCol w:w="992"/>
        <w:gridCol w:w="1134"/>
        <w:gridCol w:w="1134"/>
      </w:tblGrid>
      <w:tr w:rsidR="00FA6434" w14:paraId="410CA941" w14:textId="77777777" w:rsidTr="00FA6434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7EC8D4EE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№</w:t>
            </w:r>
          </w:p>
          <w:p w14:paraId="799DABF6" w14:textId="77777777" w:rsidR="00FA6434" w:rsidRDefault="00FA643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4"/>
                <w:lang w:val="en-US"/>
              </w:rPr>
              <w:t>crt</w:t>
            </w:r>
            <w:proofErr w:type="spellEnd"/>
            <w:r>
              <w:rPr>
                <w:sz w:val="22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  <w:hideMark/>
          </w:tcPr>
          <w:p w14:paraId="30DB0629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ro-RO"/>
              </w:rPr>
              <w:t>Simbol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>norme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Cod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5D882E3B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4C627762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Denumire lucrări, cheltuieli 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resurse    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788ABE4B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</w:p>
          <w:p w14:paraId="7DB33F53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ro-RO"/>
              </w:rPr>
              <w:t>U.M.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60914B8F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Cantitate</w:t>
            </w:r>
            <w:proofErr w:type="spellEnd"/>
          </w:p>
        </w:tc>
      </w:tr>
      <w:tr w:rsidR="00FA6434" w14:paraId="01CCE478" w14:textId="77777777" w:rsidTr="00FA6434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1DC60991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169C92E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6257CAD1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D0C9D59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47FD4EFA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pe unitate de măsură</w:t>
            </w:r>
          </w:p>
          <w:p w14:paraId="5BCB990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hideMark/>
          </w:tcPr>
          <w:p w14:paraId="2CBA4A9B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Volum</w:t>
            </w:r>
            <w:proofErr w:type="spellEnd"/>
          </w:p>
        </w:tc>
      </w:tr>
    </w:tbl>
    <w:p w14:paraId="2C658000" w14:textId="77777777" w:rsidR="00FA6434" w:rsidRDefault="00FA6434" w:rsidP="00FA6434">
      <w:pPr>
        <w:rPr>
          <w:sz w:val="2"/>
          <w:szCs w:val="2"/>
          <w:lang w:val="en-US" w:eastAsia="en-US"/>
        </w:rPr>
      </w:pPr>
    </w:p>
    <w:tbl>
      <w:tblPr>
        <w:tblW w:w="99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1537"/>
        <w:gridCol w:w="4457"/>
        <w:gridCol w:w="992"/>
        <w:gridCol w:w="1134"/>
        <w:gridCol w:w="1134"/>
      </w:tblGrid>
      <w:tr w:rsidR="00FA6434" w14:paraId="09D611D1" w14:textId="77777777" w:rsidTr="00FA6434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4CEC4084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1E73E17F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5E9E7AEF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00DF0CB4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hideMark/>
          </w:tcPr>
          <w:p w14:paraId="07F6FBC2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hideMark/>
          </w:tcPr>
          <w:p w14:paraId="2924F4F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FA6434" w14:paraId="0E9E929C" w14:textId="77777777" w:rsidTr="00FA6434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764099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92294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DI106</w:t>
            </w:r>
          </w:p>
          <w:p w14:paraId="48D08D10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C07E0D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Curatirea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mecanica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partii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carosabile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praf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murdarie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peria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B06708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D5B20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D9D75" w14:textId="77777777" w:rsidR="00FA6434" w:rsidRDefault="00FA6434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1 121,45</w:t>
            </w:r>
          </w:p>
        </w:tc>
      </w:tr>
      <w:tr w:rsidR="00FA6434" w14:paraId="607B8639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B1CF2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426B8C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4A89C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653ED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28939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0,025000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3381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5C6E5B79" w14:textId="77777777" w:rsidTr="00FA6434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D917A3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6CCDBE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DI158A</w:t>
            </w:r>
          </w:p>
          <w:p w14:paraId="451D9983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9705DE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Frezarea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plombarea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gropilor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imbracamintea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degradata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suprafate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pina la 1 m2: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5 cm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C8CFDF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DB56A9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985129" w14:textId="77777777" w:rsidR="00FA6434" w:rsidRDefault="00FA6434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2 450,00</w:t>
            </w:r>
          </w:p>
        </w:tc>
      </w:tr>
      <w:tr w:rsidR="00FA6434" w14:paraId="4409BCC9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81909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A52D37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C43A46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Asfaltator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FC581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CD16D2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0,583000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1384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77D8D77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C4A8E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E4F3C4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68794C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F02434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DCFA5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0,006000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D219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7D65F62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A90D9C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7BEB6B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1422102205518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3483B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Mixtura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asfaltica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preparata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cald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agregate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marunte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BA 16 rul. 50/70 conform SM EN 13108-1,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cerintele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confrom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CP D.02.25:2021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F6C98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99E7F42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84F5C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B97F188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62F5B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23A088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23203226001101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D25F98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C50 conform SM EN 13808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AA0A0E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50B1F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0,000600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C9679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12930D02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9DAE8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DEFAA5B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67481E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Freza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latimea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tamburului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1000 mm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B465F7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C95DC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E82F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17A4EC3A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66BFF2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DE85ED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2912340002517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C494DD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Motocompresor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3 WF-3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D8FABD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BC1255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31FB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4A361A0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735C1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A5E7F0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2952270004033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BF85DA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Topitor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de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bitum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7EE7B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C8C4A6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0,008000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FDD22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70FABEB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53620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65A6541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2952500005008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EB63BB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Tractor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pina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la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80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cp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5DACD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BB840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0,008000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C4B99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423BA09C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4331B5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FD6D6B4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2952240004127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F78B15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Placa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compactoare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vibro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9FA0B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5382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0,060000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8792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3040381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8D4E4D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C019A58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8AE88E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008471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9CC78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0,005000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9E5A8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55FFF747" w14:textId="77777777" w:rsidTr="00FA6434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071526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32FDE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RpAr7A</w:t>
            </w:r>
          </w:p>
          <w:p w14:paraId="4910390E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69AD06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Purjarea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curatirea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rosturilor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Umplerea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rosturilor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cu mastic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asfaltic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).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conditii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climaterice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normale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(t=+10°C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si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mai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</w:rPr>
              <w:t>inalta</w:t>
            </w:r>
            <w:proofErr w:type="spellEnd"/>
            <w:r>
              <w:rPr>
                <w:rFonts w:ascii="Times New Roman CYR" w:hAnsi="Times New Roman CYR" w:cs="Times New Roman CYR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1F77FB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4A7F8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0AF905" w14:textId="77777777" w:rsidR="00FA6434" w:rsidRDefault="00FA6434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22 500,00</w:t>
            </w:r>
          </w:p>
        </w:tc>
      </w:tr>
      <w:tr w:rsidR="00FA6434" w14:paraId="1BA2E312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E3D0D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3908E5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17059D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3F62BB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BB5BC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BDA65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31CF4615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EDFB5C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ED0DFC0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10119951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248EBB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Mastic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bituminos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848EC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767137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0,300000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633AB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8CD4EF1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06CCA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C1A876E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29522400051021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CA5F28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mixturi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E-Z Pour 100D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EB12CF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E17CD3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0,019000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9632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3BA324E4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5A5EDA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F588DE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2932110004421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9084E9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Tractor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T-25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cu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remorca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47DDC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4BE6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0,040000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D8CFA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F6DDDE8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CB15F7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16AE74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28752774100001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2F4638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Compresor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3A5C762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DEC9F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0,017000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656D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9FF6A87" w14:textId="77777777" w:rsidTr="00FA6434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4E6CD6C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36E4B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DI156A</w:t>
            </w:r>
          </w:p>
          <w:p w14:paraId="728B06B7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8D81A8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stratului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foarte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subtire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rece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tip "Slurry Seal"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5 mm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B3E88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м2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BEBAA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BCBF31" w14:textId="77777777" w:rsidR="00FA6434" w:rsidRDefault="00FA6434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112,15</w:t>
            </w:r>
          </w:p>
        </w:tc>
      </w:tr>
      <w:tr w:rsidR="00FA6434" w14:paraId="085C5C14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6B1EE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404DF16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EF30D9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31D73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1A1F6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4,000000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3F57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55685656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52555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B62551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00000037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C25C6E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Pinza de sac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sau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cauciuc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60D72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02AE24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0,370000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7F2B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A970865" w14:textId="77777777" w:rsidTr="00FA6434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50FFD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032239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2413317000002</w:t>
            </w:r>
          </w:p>
        </w:tc>
        <w:tc>
          <w:tcPr>
            <w:tcW w:w="4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4498DB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latex C65BP5 conform SM EN 13808,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conform CP D.02.28:2023 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A8F39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E9575CB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1,840000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4BE5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306C7FA0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1D639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943E93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1411122201634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31362A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sparta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20 fr. 4-8mm mm conform SM SR EN 13043+A1,cerinte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F7BBE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F0742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2,070000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57AF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34EC19EC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8F8B0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19506D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14211022000547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F534C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concasat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fr. 0-4mm conform SM SR EN 13043+A1,cerinte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9B3B1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36A8D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7FE8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E4B9B7D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B31E6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A6231E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1412122100880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DF237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Sulfat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aluminiu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curatat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, MA (filer calcar)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20A4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31785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2C27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5D4A6F55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8C3BC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99B50C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261122100000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C37E94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CEM II/B-LL 32,5R (M400)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DBB8D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4F48CE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0,420000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8D6EE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1ECA5782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DE7EC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70C9F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0BF8F8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B075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34F50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A2E9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245002E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BEB58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D075FF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2952240004026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4B881D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Mixer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amestec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mineral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turnat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B1772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35235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939A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2BA1999C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48FA5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789DC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606A07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075B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40F24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0,670000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A7C5B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682332B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EB489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B0D4D3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3952270004039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E1493E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Autostropitoare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6t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C397E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A7649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0,700000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ACF5E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2B9063BC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1F9A5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03270E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2952270007400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FDFE28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Incarcator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frontal pe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pneuri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2,6-3,9 mc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0C159B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A5A35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0,660000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72342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8603F16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EE515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B742E7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29522200000002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8E5D74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Autogudronator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15t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A3F43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BFFD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21D7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4052B2BE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60E9F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C5A5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DI156B</w:t>
            </w:r>
          </w:p>
          <w:p w14:paraId="3322524F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BC7C09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Amenajarea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stratului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bituminos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foarte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subtire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rece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tip "Slurry Seal"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grosimea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de 10 mm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EF4F38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1000 м2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EEB0A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4BB45A" w14:textId="77777777" w:rsidR="00FA6434" w:rsidRDefault="00FA6434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112,15</w:t>
            </w:r>
          </w:p>
        </w:tc>
      </w:tr>
      <w:tr w:rsidR="00FA6434" w14:paraId="5F6B81A4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FF8E4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1C22CF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705331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34392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om.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82139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7,720000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57F9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0614B87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9519C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CB022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00000037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DAF65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Pinza de sac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sau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cauciuc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DE5B2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5BE07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F851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139AB56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B25CD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06064F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2413317000002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2CEEF2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Emulsie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bituminoasa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cationica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cu latex C65BP5 conform SM EN 13808,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cerinte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conform CP D.02.28:2023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D7A9A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937F1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3,690000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FB46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11792F8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F81B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0F302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1411122201634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E76D57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sparta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LA 20 fr. 4-8mm mm conform SM SR EN 13043+A1,cerinte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A85B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C9630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4,150000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E9B6D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42C7D8FD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E1786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894AF0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14211022000547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0CE289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concasat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granit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fr. 0-4mm conform SM SR EN 13043+A1,cerinte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 conform CP D.02.28:2023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5B534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9766E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9,340000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44AD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9926D23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C4319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06B9C0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1412122100880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10BFE9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Sulfat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aluminiu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curatat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tehnic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, MA (filer calcar)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9F1A3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8BDC89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C5E29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49966C3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186B2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49303C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261122100000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CC31E9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CEM II/B-LL 32,5R (M400)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36F6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F52E9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0,840000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81EFB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0BD05046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83009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27CA60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8B7727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industriala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cisterne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pt.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lucrari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drumuri-terasam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66E87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EFDF4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2,390000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5E21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570D9B2C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49D2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B0E691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2952240004026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8A0404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Mixer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repartizor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amestec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mineral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turnat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C9084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4EC11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1,280000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2658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403B20C7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6CA7D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2FFA4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661570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5141E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59268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1,280000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29234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73CF7C12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53ECC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26DD0B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3952270004039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FACD07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Autostropitoare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6t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8842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1364C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1,230000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DE32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47C5833B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7ADE1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368DF1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2952270007400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F04478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Incarcator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frontal pe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pneuri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2,6-3,9 mc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7F9B5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773A17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1,260000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FC43E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35958DBA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83C95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490B48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29522200000002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42730B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Autogudronator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15t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44351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ut.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5101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0,520000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620D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2866DDDF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6ADAF5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EC04C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DF17A(F)</w:t>
            </w:r>
          </w:p>
          <w:p w14:paraId="6103EE89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E2F02F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Marcaje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longitudinale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transversale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si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diverse,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executate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mecanizat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vopsea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, pe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suprafete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carosabile</w:t>
            </w:r>
            <w:proofErr w:type="spellEnd"/>
            <w:r w:rsidRPr="00FA6434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2522EE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9AEA6" w14:textId="77777777" w:rsidR="00FA6434" w:rsidRDefault="00FA6434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6DD3E5" w14:textId="77777777" w:rsidR="00FA6434" w:rsidRDefault="00FA6434">
            <w:pPr>
              <w:spacing w:line="276" w:lineRule="auto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5 359,00</w:t>
            </w:r>
          </w:p>
        </w:tc>
      </w:tr>
      <w:tr w:rsidR="00FA6434" w14:paraId="7FF15A10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A7A39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0F97C0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3D7FAF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necalificat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583BBC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F868FF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E0E656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B726FA2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91C6F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64BBA6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7F834E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Zugrav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vopsitor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D236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A4C923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53AE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476C3E37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19C61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48F8E6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2430126108720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816A38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Email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alb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D4B7F1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A16AF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0,730000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1A4CE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162A7C71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937B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5A4CF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2430226109418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406BD9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Diluant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pt.produse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marcare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7624B9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6B8C3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0,056000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F375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63A2EAB5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4B63E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005565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1111000100020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D8DAB0" w14:textId="77777777" w:rsid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</w:rPr>
            </w:pP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Microbile</w:t>
            </w:r>
            <w:proofErr w:type="spellEnd"/>
            <w:r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18"/>
                <w:szCs w:val="18"/>
              </w:rPr>
              <w:t>reflectorizante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4A40FE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AC2CD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0,350000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FE78D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1B050586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FD76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92A4A7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29403400042001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C3A68F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trasat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benzi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marcaj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D99A95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0C2FC8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0,010600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91C37A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  <w:tr w:rsidR="00FA6434" w14:paraId="2423095C" w14:textId="77777777" w:rsidTr="00FA6434">
        <w:tblPrEx>
          <w:tblBorders>
            <w:top w:val="single" w:sz="4" w:space="0" w:color="auto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1B63B" w14:textId="77777777" w:rsidR="00FA6434" w:rsidRDefault="00FA6434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A8B305" w14:textId="77777777" w:rsidR="00FA6434" w:rsidRDefault="00FA6434">
            <w:pPr>
              <w:spacing w:line="276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8D2DC" w14:textId="77777777" w:rsidR="00FA6434" w:rsidRPr="00FA6434" w:rsidRDefault="00FA6434">
            <w:pPr>
              <w:spacing w:line="276" w:lineRule="auto"/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5-8 t cu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dispozitive</w:t>
            </w:r>
            <w:proofErr w:type="spellEnd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FA6434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stropire</w:t>
            </w:r>
            <w:proofErr w:type="spellEnd"/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EE0822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h-</w:t>
            </w:r>
            <w:proofErr w:type="spellStart"/>
            <w:r>
              <w:rPr>
                <w:sz w:val="18"/>
                <w:szCs w:val="18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BABB64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0,015500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3F0A0" w14:textId="77777777" w:rsidR="00FA6434" w:rsidRDefault="00FA6434">
            <w:pPr>
              <w:spacing w:line="276" w:lineRule="auto"/>
              <w:rPr>
                <w:sz w:val="18"/>
                <w:szCs w:val="18"/>
                <w:lang w:val="en-US"/>
              </w:rPr>
            </w:pPr>
          </w:p>
        </w:tc>
      </w:tr>
    </w:tbl>
    <w:p w14:paraId="410BAF01" w14:textId="77777777" w:rsidR="00B42AF5" w:rsidRPr="00B42AF5" w:rsidRDefault="00B42AF5" w:rsidP="00B42AF5">
      <w:pPr>
        <w:ind w:left="720" w:firstLine="720"/>
        <w:rPr>
          <w:rFonts w:eastAsia="MS Mincho"/>
          <w:b/>
          <w:bCs/>
          <w:sz w:val="28"/>
          <w:szCs w:val="28"/>
          <w:lang w:val="en-US" w:eastAsia="ja-JP"/>
        </w:rPr>
      </w:pPr>
    </w:p>
    <w:p w14:paraId="78457E98" w14:textId="77777777" w:rsidR="00D17BE4" w:rsidRPr="009751BC" w:rsidRDefault="00B42AF5" w:rsidP="00D17BE4">
      <w:pPr>
        <w:ind w:left="720" w:firstLine="720"/>
        <w:rPr>
          <w:sz w:val="22"/>
          <w:szCs w:val="22"/>
          <w:lang w:val="en-US"/>
        </w:rPr>
      </w:pP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  <w:r w:rsidRPr="00B42AF5">
        <w:rPr>
          <w:rFonts w:eastAsia="MS Mincho"/>
          <w:b/>
          <w:bCs/>
          <w:sz w:val="28"/>
          <w:szCs w:val="28"/>
          <w:lang w:val="en-US" w:eastAsia="ja-JP"/>
        </w:rPr>
        <w:tab/>
      </w:r>
    </w:p>
    <w:p w14:paraId="1EBA2D36" w14:textId="77777777" w:rsidR="0044340F" w:rsidRPr="009751BC" w:rsidRDefault="0044340F" w:rsidP="00D17BE4">
      <w:pPr>
        <w:ind w:left="720" w:firstLine="720"/>
        <w:rPr>
          <w:sz w:val="22"/>
          <w:szCs w:val="22"/>
          <w:lang w:val="en-US"/>
        </w:rPr>
      </w:pPr>
    </w:p>
    <w:sectPr w:rsidR="0044340F" w:rsidRPr="009751BC">
      <w:pgSz w:w="11907" w:h="16840" w:code="9"/>
      <w:pgMar w:top="851" w:right="454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00A9F"/>
    <w:rsid w:val="000242EC"/>
    <w:rsid w:val="00041262"/>
    <w:rsid w:val="00050365"/>
    <w:rsid w:val="00083FE3"/>
    <w:rsid w:val="000E0709"/>
    <w:rsid w:val="000F4846"/>
    <w:rsid w:val="00131F3B"/>
    <w:rsid w:val="00153F6F"/>
    <w:rsid w:val="00182A41"/>
    <w:rsid w:val="001A0BA5"/>
    <w:rsid w:val="001C7FF8"/>
    <w:rsid w:val="001F6023"/>
    <w:rsid w:val="00262B1B"/>
    <w:rsid w:val="00263955"/>
    <w:rsid w:val="002C2F63"/>
    <w:rsid w:val="002D681E"/>
    <w:rsid w:val="002E364B"/>
    <w:rsid w:val="00306A63"/>
    <w:rsid w:val="00335D27"/>
    <w:rsid w:val="003361DC"/>
    <w:rsid w:val="003841EF"/>
    <w:rsid w:val="003B4126"/>
    <w:rsid w:val="003D5029"/>
    <w:rsid w:val="003F0BAD"/>
    <w:rsid w:val="00440FE1"/>
    <w:rsid w:val="00441AAD"/>
    <w:rsid w:val="0044340F"/>
    <w:rsid w:val="004572E6"/>
    <w:rsid w:val="004815F9"/>
    <w:rsid w:val="0049128B"/>
    <w:rsid w:val="00496B1F"/>
    <w:rsid w:val="004B01EC"/>
    <w:rsid w:val="004B1477"/>
    <w:rsid w:val="004D02E8"/>
    <w:rsid w:val="0050752B"/>
    <w:rsid w:val="00522EF7"/>
    <w:rsid w:val="005422AE"/>
    <w:rsid w:val="0055790B"/>
    <w:rsid w:val="00585DBD"/>
    <w:rsid w:val="005F2254"/>
    <w:rsid w:val="00694EB8"/>
    <w:rsid w:val="006A3E04"/>
    <w:rsid w:val="006B09E7"/>
    <w:rsid w:val="006C45F6"/>
    <w:rsid w:val="006C4E34"/>
    <w:rsid w:val="006E5AF3"/>
    <w:rsid w:val="00711830"/>
    <w:rsid w:val="0072656F"/>
    <w:rsid w:val="007415F2"/>
    <w:rsid w:val="00750502"/>
    <w:rsid w:val="0079087A"/>
    <w:rsid w:val="007A7266"/>
    <w:rsid w:val="007B7DA8"/>
    <w:rsid w:val="007C78B5"/>
    <w:rsid w:val="007C7DB4"/>
    <w:rsid w:val="008160D3"/>
    <w:rsid w:val="00872D03"/>
    <w:rsid w:val="00876D7D"/>
    <w:rsid w:val="008A0213"/>
    <w:rsid w:val="008B0D2D"/>
    <w:rsid w:val="008B47FF"/>
    <w:rsid w:val="00935E08"/>
    <w:rsid w:val="00950B8F"/>
    <w:rsid w:val="00967B03"/>
    <w:rsid w:val="009751BC"/>
    <w:rsid w:val="0099126A"/>
    <w:rsid w:val="009F15B1"/>
    <w:rsid w:val="009F5416"/>
    <w:rsid w:val="00A25B72"/>
    <w:rsid w:val="00A553C1"/>
    <w:rsid w:val="00A80E89"/>
    <w:rsid w:val="00A949DB"/>
    <w:rsid w:val="00AA670A"/>
    <w:rsid w:val="00AA6820"/>
    <w:rsid w:val="00AB5AEF"/>
    <w:rsid w:val="00AF43A4"/>
    <w:rsid w:val="00B041F4"/>
    <w:rsid w:val="00B305CA"/>
    <w:rsid w:val="00B40365"/>
    <w:rsid w:val="00B42AF5"/>
    <w:rsid w:val="00B6357A"/>
    <w:rsid w:val="00B7375D"/>
    <w:rsid w:val="00BA2482"/>
    <w:rsid w:val="00BA39EE"/>
    <w:rsid w:val="00BB6B78"/>
    <w:rsid w:val="00BC2422"/>
    <w:rsid w:val="00BD78FB"/>
    <w:rsid w:val="00BE42D1"/>
    <w:rsid w:val="00BF6883"/>
    <w:rsid w:val="00C05895"/>
    <w:rsid w:val="00C3188E"/>
    <w:rsid w:val="00C400FF"/>
    <w:rsid w:val="00C5643C"/>
    <w:rsid w:val="00C648D6"/>
    <w:rsid w:val="00CA1117"/>
    <w:rsid w:val="00CA50ED"/>
    <w:rsid w:val="00CA5563"/>
    <w:rsid w:val="00CB60D8"/>
    <w:rsid w:val="00CD51C4"/>
    <w:rsid w:val="00CF7D3A"/>
    <w:rsid w:val="00D0620B"/>
    <w:rsid w:val="00D17BE4"/>
    <w:rsid w:val="00D43CD2"/>
    <w:rsid w:val="00D70454"/>
    <w:rsid w:val="00DB70B6"/>
    <w:rsid w:val="00DE553C"/>
    <w:rsid w:val="00E14741"/>
    <w:rsid w:val="00E237C3"/>
    <w:rsid w:val="00E3122C"/>
    <w:rsid w:val="00E31D4D"/>
    <w:rsid w:val="00E95320"/>
    <w:rsid w:val="00EB5C2D"/>
    <w:rsid w:val="00EF11C2"/>
    <w:rsid w:val="00F83825"/>
    <w:rsid w:val="00FA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9961"/>
  <w14:defaultImageDpi w14:val="0"/>
  <w15:docId w15:val="{882CE1E3-B21A-4F3B-B832-7D2A0E45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character" w:styleId="a8">
    <w:name w:val="Hyperlink"/>
    <w:basedOn w:val="a0"/>
    <w:uiPriority w:val="99"/>
    <w:semiHidden/>
    <w:unhideWhenUsed/>
    <w:rsid w:val="00EB5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50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tender.gov.md/tenders/ocds-b3wdp1-MD-17198322373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E682C-28F2-4EC7-9E5A-B4F967B3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653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Iazinschii</dc:creator>
  <cp:keywords/>
  <dc:description/>
  <cp:lastModifiedBy>Cristian Drăgălin</cp:lastModifiedBy>
  <cp:revision>5</cp:revision>
  <cp:lastPrinted>2024-05-14T10:30:00Z</cp:lastPrinted>
  <dcterms:created xsi:type="dcterms:W3CDTF">2024-05-28T10:44:00Z</dcterms:created>
  <dcterms:modified xsi:type="dcterms:W3CDTF">2024-07-01T11:13:00Z</dcterms:modified>
</cp:coreProperties>
</file>